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07126" w14:textId="5EB5B3FA" w:rsidR="00662906" w:rsidRPr="000F298D" w:rsidRDefault="000F298D" w:rsidP="00662906">
      <w:pPr>
        <w:pStyle w:val="TC"/>
        <w:rPr>
          <w:rFonts w:ascii="AvenirNext LT Pro Cn" w:hAnsi="AvenirNext LT Pro Cn"/>
        </w:rPr>
      </w:pPr>
      <w:r w:rsidRPr="001957D5">
        <w:rPr>
          <w:rFonts w:cstheme="minorHAnsi"/>
          <w:b w:val="0"/>
          <w:noProof/>
          <w:color w:val="999999"/>
          <w:szCs w:val="24"/>
        </w:rPr>
        <w:drawing>
          <wp:anchor distT="0" distB="0" distL="114300" distR="114300" simplePos="0" relativeHeight="251659264" behindDoc="0" locked="0" layoutInCell="1" allowOverlap="1" wp14:anchorId="7BC6618C" wp14:editId="1802FEE9">
            <wp:simplePos x="0" y="0"/>
            <wp:positionH relativeFrom="margin">
              <wp:align>center</wp:align>
            </wp:positionH>
            <wp:positionV relativeFrom="paragraph">
              <wp:posOffset>0</wp:posOffset>
            </wp:positionV>
            <wp:extent cx="2050613" cy="540000"/>
            <wp:effectExtent l="0" t="0" r="698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NRAE_Quadri-[HD].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50613" cy="540000"/>
                    </a:xfrm>
                    <a:prstGeom prst="rect">
                      <a:avLst/>
                    </a:prstGeom>
                  </pic:spPr>
                </pic:pic>
              </a:graphicData>
            </a:graphic>
          </wp:anchor>
        </w:drawing>
      </w:r>
    </w:p>
    <w:p w14:paraId="04B1AEC0" w14:textId="77777777" w:rsidR="009B39F4" w:rsidRPr="000F298D" w:rsidRDefault="009B39F4" w:rsidP="00662906">
      <w:pPr>
        <w:pStyle w:val="TC"/>
        <w:rPr>
          <w:rFonts w:ascii="AvenirNext LT Pro Cn" w:hAnsi="AvenirNext LT Pro Cn"/>
        </w:rPr>
      </w:pPr>
    </w:p>
    <w:p w14:paraId="2F89BD77" w14:textId="77777777" w:rsidR="00662906" w:rsidRPr="000F298D" w:rsidRDefault="00662906" w:rsidP="009347E0">
      <w:pPr>
        <w:pStyle w:val="TC"/>
        <w:pBdr>
          <w:top w:val="single" w:sz="4" w:space="1" w:color="auto"/>
          <w:left w:val="single" w:sz="4" w:space="4" w:color="auto"/>
          <w:bottom w:val="single" w:sz="4" w:space="1" w:color="auto"/>
          <w:right w:val="single" w:sz="4" w:space="4" w:color="auto"/>
        </w:pBdr>
        <w:shd w:val="clear" w:color="auto" w:fill="DAEEF3" w:themeFill="accent5" w:themeFillTint="33"/>
        <w:ind w:left="-567" w:right="-567"/>
        <w:rPr>
          <w:rFonts w:ascii="AvenirNext LT Pro Cn" w:hAnsi="AvenirNext LT Pro Cn"/>
          <w:color w:val="auto"/>
          <w:sz w:val="40"/>
          <w:szCs w:val="40"/>
        </w:rPr>
      </w:pPr>
    </w:p>
    <w:p w14:paraId="52363D2B" w14:textId="77777777" w:rsidR="00662906" w:rsidRPr="000F298D" w:rsidRDefault="00662906" w:rsidP="009347E0">
      <w:pPr>
        <w:pStyle w:val="TC"/>
        <w:pBdr>
          <w:top w:val="single" w:sz="4" w:space="1" w:color="auto"/>
          <w:left w:val="single" w:sz="4" w:space="4" w:color="auto"/>
          <w:bottom w:val="single" w:sz="4" w:space="1" w:color="auto"/>
          <w:right w:val="single" w:sz="4" w:space="4" w:color="auto"/>
        </w:pBdr>
        <w:shd w:val="clear" w:color="auto" w:fill="DAEEF3" w:themeFill="accent5" w:themeFillTint="33"/>
        <w:ind w:left="-567" w:right="-567"/>
        <w:rPr>
          <w:rFonts w:ascii="AvenirNext LT Pro Cn" w:hAnsi="AvenirNext LT Pro Cn"/>
          <w:color w:val="auto"/>
          <w:sz w:val="40"/>
          <w:szCs w:val="40"/>
        </w:rPr>
      </w:pPr>
      <w:r w:rsidRPr="000F298D">
        <w:rPr>
          <w:rFonts w:ascii="AvenirNext LT Pro Cn" w:hAnsi="AvenirNext LT Pro Cn"/>
          <w:color w:val="auto"/>
          <w:sz w:val="40"/>
          <w:szCs w:val="40"/>
        </w:rPr>
        <w:t>caDRE DE REPONSE TECHNIQUE</w:t>
      </w:r>
    </w:p>
    <w:p w14:paraId="05D58AA5" w14:textId="77777777" w:rsidR="00662906" w:rsidRPr="000F298D" w:rsidRDefault="00662906" w:rsidP="009347E0">
      <w:pPr>
        <w:pStyle w:val="TC"/>
        <w:pBdr>
          <w:top w:val="single" w:sz="4" w:space="1" w:color="auto"/>
          <w:left w:val="single" w:sz="4" w:space="4" w:color="auto"/>
          <w:bottom w:val="single" w:sz="4" w:space="1" w:color="auto"/>
          <w:right w:val="single" w:sz="4" w:space="4" w:color="auto"/>
        </w:pBdr>
        <w:shd w:val="clear" w:color="auto" w:fill="DAEEF3" w:themeFill="accent5" w:themeFillTint="33"/>
        <w:ind w:left="-567" w:right="-567"/>
        <w:rPr>
          <w:rFonts w:ascii="AvenirNext LT Pro Cn" w:hAnsi="AvenirNext LT Pro Cn"/>
          <w:color w:val="auto"/>
          <w:sz w:val="36"/>
          <w:szCs w:val="36"/>
        </w:rPr>
      </w:pPr>
      <w:r w:rsidRPr="000F298D">
        <w:rPr>
          <w:rFonts w:ascii="AvenirNext LT Pro Cn" w:hAnsi="AvenirNext LT Pro Cn"/>
          <w:color w:val="auto"/>
          <w:sz w:val="36"/>
          <w:szCs w:val="36"/>
        </w:rPr>
        <w:t xml:space="preserve">objet du marche : </w:t>
      </w:r>
    </w:p>
    <w:p w14:paraId="34DC8B29" w14:textId="035ADDE9" w:rsidR="00662906" w:rsidRDefault="00A94BC7" w:rsidP="009347E0">
      <w:pPr>
        <w:pStyle w:val="TC"/>
        <w:pBdr>
          <w:top w:val="single" w:sz="4" w:space="1" w:color="auto"/>
          <w:left w:val="single" w:sz="4" w:space="4" w:color="auto"/>
          <w:bottom w:val="single" w:sz="4" w:space="1" w:color="auto"/>
          <w:right w:val="single" w:sz="4" w:space="4" w:color="auto"/>
        </w:pBdr>
        <w:shd w:val="clear" w:color="auto" w:fill="DAEEF3" w:themeFill="accent5" w:themeFillTint="33"/>
        <w:ind w:left="-567" w:right="-567"/>
        <w:rPr>
          <w:rFonts w:ascii="AvenirNext LT Pro Cn" w:hAnsi="AvenirNext LT Pro Cn"/>
          <w:color w:val="auto"/>
          <w:sz w:val="36"/>
          <w:szCs w:val="36"/>
        </w:rPr>
      </w:pPr>
      <w:r w:rsidRPr="00A94BC7">
        <w:rPr>
          <w:rFonts w:ascii="AvenirNext LT Pro Cn" w:hAnsi="AvenirNext LT Pro Cn"/>
          <w:color w:val="auto"/>
          <w:sz w:val="36"/>
          <w:szCs w:val="36"/>
        </w:rPr>
        <w:t>Acquisition, livraison, installation et mise en service, garantie et service après-vente, maintenance d’un système d'imagerie haute résolution et de mesure d'absorption bi-photonique à rayons X (DEXA) pour l'analyse de la composition corporelle et la densité minérale osseuse des rongeurs (rats et souris).</w:t>
      </w:r>
    </w:p>
    <w:p w14:paraId="4FFFEE3D" w14:textId="77777777" w:rsidR="00A94BC7" w:rsidRPr="000F298D" w:rsidRDefault="00A94BC7" w:rsidP="009347E0">
      <w:pPr>
        <w:pStyle w:val="TC"/>
        <w:pBdr>
          <w:top w:val="single" w:sz="4" w:space="1" w:color="auto"/>
          <w:left w:val="single" w:sz="4" w:space="4" w:color="auto"/>
          <w:bottom w:val="single" w:sz="4" w:space="1" w:color="auto"/>
          <w:right w:val="single" w:sz="4" w:space="4" w:color="auto"/>
        </w:pBdr>
        <w:shd w:val="clear" w:color="auto" w:fill="DAEEF3" w:themeFill="accent5" w:themeFillTint="33"/>
        <w:ind w:left="-567" w:right="-567"/>
        <w:rPr>
          <w:rFonts w:ascii="AvenirNext LT Pro Cn" w:hAnsi="AvenirNext LT Pro Cn"/>
          <w:color w:val="auto"/>
          <w:sz w:val="40"/>
          <w:szCs w:val="40"/>
        </w:rPr>
      </w:pPr>
    </w:p>
    <w:p w14:paraId="0BD36E01" w14:textId="77777777" w:rsidR="009B39F4" w:rsidRPr="000F298D" w:rsidRDefault="009B39F4" w:rsidP="009347E0">
      <w:pPr>
        <w:spacing w:before="120"/>
        <w:jc w:val="both"/>
        <w:rPr>
          <w:rFonts w:ascii="AvenirNext LT Pro Cn" w:hAnsi="AvenirNext LT Pro Cn"/>
        </w:rPr>
      </w:pPr>
    </w:p>
    <w:p w14:paraId="492FC220" w14:textId="77777777" w:rsidR="00662906" w:rsidRPr="000F298D" w:rsidRDefault="00662906" w:rsidP="00662906">
      <w:pPr>
        <w:pStyle w:val="TC"/>
        <w:ind w:left="426"/>
        <w:rPr>
          <w:rFonts w:ascii="AvenirNext LT Pro Cn" w:hAnsi="AvenirNext LT Pro Cn"/>
          <w:color w:val="auto"/>
          <w:sz w:val="28"/>
        </w:rPr>
      </w:pPr>
    </w:p>
    <w:p w14:paraId="48373472" w14:textId="77777777" w:rsidR="006C6370" w:rsidRPr="000F298D" w:rsidRDefault="006C6370" w:rsidP="00662906">
      <w:pPr>
        <w:pStyle w:val="TC"/>
        <w:ind w:left="426"/>
        <w:jc w:val="left"/>
        <w:rPr>
          <w:rFonts w:ascii="AvenirNext LT Pro Cn" w:hAnsi="AvenirNext LT Pro Cn"/>
          <w:color w:val="auto"/>
          <w:sz w:val="28"/>
        </w:rPr>
      </w:pPr>
    </w:p>
    <w:p w14:paraId="08E3C5B2" w14:textId="77777777" w:rsidR="006C6370" w:rsidRPr="000F298D" w:rsidRDefault="006C6370" w:rsidP="00662906">
      <w:pPr>
        <w:pStyle w:val="TC"/>
        <w:ind w:left="426"/>
        <w:jc w:val="left"/>
        <w:rPr>
          <w:rFonts w:ascii="AvenirNext LT Pro Cn" w:hAnsi="AvenirNext LT Pro Cn"/>
          <w:color w:val="auto"/>
          <w:sz w:val="28"/>
        </w:rPr>
      </w:pPr>
    </w:p>
    <w:p w14:paraId="2523EDB2" w14:textId="77777777" w:rsidR="00662906" w:rsidRPr="000F298D" w:rsidRDefault="00662906" w:rsidP="00662906">
      <w:pPr>
        <w:pStyle w:val="TC"/>
        <w:ind w:left="426"/>
        <w:jc w:val="left"/>
        <w:rPr>
          <w:rFonts w:ascii="AvenirNext LT Pro Cn" w:hAnsi="AvenirNext LT Pro Cn"/>
          <w:color w:val="auto"/>
          <w:sz w:val="28"/>
        </w:rPr>
      </w:pPr>
      <w:r w:rsidRPr="000F298D">
        <w:rPr>
          <w:rFonts w:ascii="AvenirNext LT Pro Cn" w:hAnsi="AvenirNext LT Pro Cn"/>
          <w:color w:val="auto"/>
          <w:sz w:val="28"/>
        </w:rPr>
        <w:t>NOM DU SOUMISSIONNAIRE</w:t>
      </w:r>
      <w:proofErr w:type="gramStart"/>
      <w:r w:rsidRPr="000F298D">
        <w:rPr>
          <w:rFonts w:ascii="AvenirNext LT Pro Cn" w:hAnsi="AvenirNext LT Pro Cn"/>
          <w:color w:val="auto"/>
          <w:sz w:val="28"/>
        </w:rPr>
        <w:t> :…</w:t>
      </w:r>
      <w:proofErr w:type="gramEnd"/>
      <w:r w:rsidRPr="000F298D">
        <w:rPr>
          <w:rFonts w:ascii="AvenirNext LT Pro Cn" w:hAnsi="AvenirNext LT Pro Cn"/>
          <w:color w:val="auto"/>
          <w:sz w:val="28"/>
        </w:rPr>
        <w:t xml:space="preserve">…………………………………. </w:t>
      </w:r>
    </w:p>
    <w:p w14:paraId="6E6289B2" w14:textId="77777777" w:rsidR="006C6370" w:rsidRPr="000F298D" w:rsidRDefault="006C6370">
      <w:pPr>
        <w:rPr>
          <w:rFonts w:ascii="AvenirNext LT Pro Cn" w:eastAsia="Times New Roman" w:hAnsi="AvenirNext LT Pro Cn" w:cs="Arial"/>
          <w:b/>
          <w:caps/>
          <w:sz w:val="28"/>
          <w:lang w:eastAsia="fr-FR"/>
        </w:rPr>
      </w:pPr>
      <w:r w:rsidRPr="000F298D">
        <w:rPr>
          <w:rFonts w:ascii="AvenirNext LT Pro Cn" w:hAnsi="AvenirNext LT Pro Cn"/>
          <w:sz w:val="28"/>
        </w:rPr>
        <w:br w:type="page"/>
      </w:r>
    </w:p>
    <w:p w14:paraId="55496F2B" w14:textId="77777777" w:rsidR="00497735" w:rsidRPr="000F298D" w:rsidRDefault="00497735" w:rsidP="00497735">
      <w:pPr>
        <w:pBdr>
          <w:top w:val="single" w:sz="4" w:space="1" w:color="000000"/>
          <w:left w:val="single" w:sz="4" w:space="4" w:color="000000"/>
          <w:bottom w:val="single" w:sz="4" w:space="1" w:color="000000"/>
          <w:right w:val="single" w:sz="4" w:space="4" w:color="000000"/>
        </w:pBdr>
        <w:suppressAutoHyphens/>
        <w:spacing w:after="0" w:line="240" w:lineRule="auto"/>
        <w:ind w:right="-160"/>
        <w:jc w:val="both"/>
        <w:rPr>
          <w:rFonts w:ascii="AvenirNext LT Pro Cn" w:eastAsia="Times New Roman" w:hAnsi="AvenirNext LT Pro Cn" w:cs="Times New Roman"/>
          <w:i/>
          <w:color w:val="1F497D" w:themeColor="text2"/>
          <w:sz w:val="20"/>
          <w:szCs w:val="20"/>
          <w:lang w:eastAsia="zh-CN"/>
        </w:rPr>
      </w:pPr>
      <w:r w:rsidRPr="000F298D">
        <w:rPr>
          <w:rFonts w:ascii="AvenirNext LT Pro Cn" w:eastAsia="Times New Roman" w:hAnsi="AvenirNext LT Pro Cn" w:cs="Arial"/>
          <w:bCs/>
          <w:i/>
          <w:color w:val="1F497D" w:themeColor="text2"/>
          <w:highlight w:val="yellow"/>
          <w:lang w:eastAsia="zh-CN"/>
        </w:rPr>
        <w:lastRenderedPageBreak/>
        <w:t>Ce cadre de réponse n’est donné qu’à titre d’exemple. Il concerne un marché d’acquisition d’un équipement scientifique. Il appartient à chaque unité de préparer le cadre de réponse adapté à son besoin.</w:t>
      </w:r>
    </w:p>
    <w:p w14:paraId="7D3AA80C" w14:textId="77777777" w:rsidR="006C6370" w:rsidRPr="000F298D" w:rsidRDefault="006C6370" w:rsidP="00662906">
      <w:pPr>
        <w:pStyle w:val="TC"/>
        <w:ind w:left="426"/>
        <w:jc w:val="left"/>
        <w:rPr>
          <w:rFonts w:ascii="AvenirNext LT Pro Cn" w:hAnsi="AvenirNext LT Pro Cn"/>
          <w:color w:val="auto"/>
          <w:sz w:val="28"/>
        </w:rPr>
      </w:pPr>
    </w:p>
    <w:p w14:paraId="4E4DD5FC" w14:textId="77777777" w:rsidR="00662906" w:rsidRPr="000F298D" w:rsidRDefault="00662906" w:rsidP="00662906">
      <w:pPr>
        <w:pStyle w:val="TC"/>
        <w:ind w:left="426"/>
        <w:rPr>
          <w:rFonts w:ascii="AvenirNext LT Pro Cn" w:hAnsi="AvenirNext LT Pro Cn"/>
          <w:color w:val="auto"/>
          <w:sz w:val="28"/>
        </w:rPr>
      </w:pPr>
    </w:p>
    <w:p w14:paraId="1B1707AE" w14:textId="77777777" w:rsidR="006C6370" w:rsidRPr="000F298D" w:rsidRDefault="006C6370" w:rsidP="006C6370">
      <w:pPr>
        <w:spacing w:before="120"/>
        <w:jc w:val="both"/>
        <w:rPr>
          <w:rFonts w:ascii="AvenirNext LT Pro Cn" w:hAnsi="AvenirNext LT Pro Cn"/>
          <w:i/>
        </w:rPr>
      </w:pPr>
      <w:r w:rsidRPr="000F298D">
        <w:rPr>
          <w:rFonts w:ascii="AvenirNext LT Pro Cn" w:hAnsi="AvenirNext LT Pro Cn"/>
          <w:i/>
        </w:rPr>
        <w:t>Le présent cadre de réponse est destiné à l’analyse des offres. Il détaille, pour chaque partie, la structure à respecter et le contenu à indiquer par le soumissionnaire pour établir sa réponse technique</w:t>
      </w:r>
      <w:r w:rsidRPr="000F298D">
        <w:rPr>
          <w:rFonts w:ascii="AvenirNext LT Pro Cn" w:hAnsi="AvenirNext LT Pro Cn"/>
          <w:b/>
          <w:i/>
        </w:rPr>
        <w:t>. Le soumissionnaire est tenu de respecter strictement le cadre ainsi constitué pour établir son offre technique</w:t>
      </w:r>
      <w:r w:rsidRPr="000F298D">
        <w:rPr>
          <w:rFonts w:ascii="AvenirNext LT Pro Cn" w:hAnsi="AvenirNext LT Pro Cn"/>
          <w:i/>
        </w:rPr>
        <w:t>. Ces parties permettent d’évaluer l’offre du soumissionnaire selon les critères de sélection des offres tels que définis dans le règlement de la consultation.</w:t>
      </w:r>
    </w:p>
    <w:p w14:paraId="5D8E5D99" w14:textId="77777777" w:rsidR="006C6370" w:rsidRPr="000F298D" w:rsidRDefault="006C6370" w:rsidP="006C6370">
      <w:pPr>
        <w:spacing w:before="120"/>
        <w:jc w:val="both"/>
        <w:rPr>
          <w:rFonts w:ascii="AvenirNext LT Pro Cn" w:hAnsi="AvenirNext LT Pro Cn"/>
          <w:i/>
        </w:rPr>
      </w:pPr>
      <w:r w:rsidRPr="000F298D">
        <w:rPr>
          <w:rFonts w:ascii="AvenirNext LT Pro Cn" w:hAnsi="AvenirNext LT Pro Cn"/>
          <w:i/>
        </w:rPr>
        <w:t>Le soumissionnaire est invité à intégrer les compléments aux différentes rubriques du cadre de réponse qu’il juge utiles sous forme d’annexes. Tous les chapitres et rubriques afférentes du présent document sont obligatoires.</w:t>
      </w:r>
    </w:p>
    <w:p w14:paraId="39A9AA0C" w14:textId="77777777" w:rsidR="00662906" w:rsidRPr="000F298D" w:rsidRDefault="00662906" w:rsidP="00662906">
      <w:pPr>
        <w:rPr>
          <w:rFonts w:ascii="AvenirNext LT Pro Cn" w:eastAsia="Times New Roman" w:hAnsi="AvenirNext LT Pro Cn" w:cs="Arial"/>
          <w:b/>
          <w:caps/>
          <w:color w:val="849A11"/>
          <w:sz w:val="28"/>
          <w:lang w:eastAsia="fr-FR"/>
        </w:rPr>
      </w:pPr>
      <w:r w:rsidRPr="000F298D">
        <w:rPr>
          <w:rFonts w:ascii="AvenirNext LT Pro Cn" w:hAnsi="AvenirNext LT Pro Cn"/>
          <w:color w:val="849A11"/>
          <w:sz w:val="28"/>
        </w:rPr>
        <w:br w:type="page"/>
      </w:r>
    </w:p>
    <w:p w14:paraId="3CED64AD" w14:textId="374D6410" w:rsidR="00662906" w:rsidRPr="000F298D" w:rsidRDefault="00662906" w:rsidP="001771DE">
      <w:pPr>
        <w:pBdr>
          <w:top w:val="single" w:sz="4" w:space="1" w:color="auto"/>
          <w:left w:val="single" w:sz="4" w:space="4" w:color="auto"/>
          <w:bottom w:val="single" w:sz="4" w:space="1" w:color="auto"/>
          <w:right w:val="single" w:sz="4" w:space="4" w:color="auto"/>
        </w:pBdr>
        <w:shd w:val="clear" w:color="auto" w:fill="DAEEF3" w:themeFill="accent5" w:themeFillTint="33"/>
        <w:jc w:val="both"/>
        <w:rPr>
          <w:rFonts w:ascii="AvenirNext LT Pro Cn" w:hAnsi="AvenirNext LT Pro Cn"/>
          <w:b/>
          <w:sz w:val="36"/>
          <w:szCs w:val="36"/>
        </w:rPr>
      </w:pPr>
      <w:r w:rsidRPr="000F298D">
        <w:rPr>
          <w:rFonts w:ascii="AvenirNext LT Pro Cn" w:hAnsi="AvenirNext LT Pro Cn"/>
          <w:b/>
          <w:sz w:val="36"/>
          <w:szCs w:val="36"/>
        </w:rPr>
        <w:lastRenderedPageBreak/>
        <w:t xml:space="preserve">CRITERE 1 – VALEUR TECHNIQUE </w:t>
      </w:r>
      <w:proofErr w:type="gramStart"/>
      <w:r w:rsidRPr="000F298D">
        <w:rPr>
          <w:rFonts w:ascii="AvenirNext LT Pro Cn" w:hAnsi="AvenirNext LT Pro Cn"/>
          <w:b/>
          <w:sz w:val="36"/>
          <w:szCs w:val="36"/>
        </w:rPr>
        <w:t xml:space="preserve">-  </w:t>
      </w:r>
      <w:r w:rsidR="00A94BC7">
        <w:rPr>
          <w:rFonts w:ascii="AvenirNext LT Pro Cn" w:hAnsi="AvenirNext LT Pro Cn"/>
          <w:b/>
          <w:sz w:val="36"/>
          <w:szCs w:val="36"/>
        </w:rPr>
        <w:t>40</w:t>
      </w:r>
      <w:proofErr w:type="gramEnd"/>
      <w:r w:rsidR="00A94BC7">
        <w:rPr>
          <w:rFonts w:ascii="AvenirNext LT Pro Cn" w:hAnsi="AvenirNext LT Pro Cn"/>
          <w:b/>
          <w:sz w:val="36"/>
          <w:szCs w:val="36"/>
        </w:rPr>
        <w:t xml:space="preserve"> </w:t>
      </w:r>
      <w:r w:rsidRPr="000F298D">
        <w:rPr>
          <w:rFonts w:ascii="AvenirNext LT Pro Cn" w:hAnsi="AvenirNext LT Pro Cn"/>
          <w:b/>
          <w:sz w:val="36"/>
          <w:szCs w:val="36"/>
        </w:rPr>
        <w:t>%</w:t>
      </w:r>
    </w:p>
    <w:p w14:paraId="7A3C2446" w14:textId="77777777" w:rsidR="00662906" w:rsidRPr="000F298D" w:rsidRDefault="00662906" w:rsidP="00AA7AD2">
      <w:pPr>
        <w:pStyle w:val="Paragraphedeliste"/>
        <w:ind w:left="0"/>
        <w:jc w:val="both"/>
        <w:rPr>
          <w:rFonts w:ascii="AvenirNext LT Pro Cn" w:hAnsi="AvenirNext LT Pro Cn"/>
        </w:rPr>
      </w:pPr>
      <w:r w:rsidRPr="000F298D">
        <w:rPr>
          <w:rFonts w:ascii="AvenirNext LT Pro Cn" w:hAnsi="AvenirNext LT Pro Cn"/>
        </w:rPr>
        <w:t>Le soumissionnaire présente dans cette partie :</w:t>
      </w:r>
    </w:p>
    <w:p w14:paraId="7048930E" w14:textId="77777777" w:rsidR="00AA7AD2" w:rsidRPr="000F298D" w:rsidRDefault="00AA7AD2" w:rsidP="00AA7AD2">
      <w:pPr>
        <w:pStyle w:val="Paragraphedeliste"/>
        <w:ind w:left="0"/>
        <w:jc w:val="both"/>
        <w:rPr>
          <w:rFonts w:ascii="AvenirNext LT Pro Cn" w:hAnsi="AvenirNext LT Pro Cn"/>
        </w:rPr>
      </w:pPr>
    </w:p>
    <w:p w14:paraId="2B3E6338" w14:textId="77777777" w:rsidR="00AA7AD2" w:rsidRPr="000F298D" w:rsidRDefault="00AA7AD2" w:rsidP="00AA7AD2">
      <w:pPr>
        <w:pStyle w:val="Paragraphedeliste"/>
        <w:numPr>
          <w:ilvl w:val="0"/>
          <w:numId w:val="3"/>
        </w:numPr>
        <w:autoSpaceDE w:val="0"/>
        <w:autoSpaceDN w:val="0"/>
        <w:adjustRightInd w:val="0"/>
        <w:spacing w:before="120" w:after="0" w:line="240" w:lineRule="auto"/>
        <w:jc w:val="both"/>
        <w:rPr>
          <w:rFonts w:ascii="AvenirNext LT Pro Cn" w:hAnsi="AvenirNext LT Pro Cn" w:cstheme="minorHAnsi"/>
          <w:bCs/>
        </w:rPr>
      </w:pPr>
      <w:r w:rsidRPr="000F298D">
        <w:rPr>
          <w:rFonts w:ascii="AvenirNext LT Pro Cn" w:hAnsi="AvenirNext LT Pro Cn" w:cstheme="minorHAnsi"/>
          <w:bCs/>
        </w:rPr>
        <w:t xml:space="preserve">Le matériel proposé et ses caractéristiques techniques dont notamment : </w:t>
      </w:r>
    </w:p>
    <w:p w14:paraId="13711AD0" w14:textId="77777777" w:rsidR="00AA7AD2" w:rsidRPr="00E679F1" w:rsidRDefault="00AA7AD2" w:rsidP="00AA7AD2">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sidRPr="00E679F1">
        <w:rPr>
          <w:rFonts w:ascii="AvenirNext LT Pro Cn" w:hAnsi="AvenirNext LT Pro Cn" w:cstheme="minorHAnsi"/>
          <w:bCs/>
        </w:rPr>
        <w:t>Les performances de l’équipement</w:t>
      </w:r>
    </w:p>
    <w:p w14:paraId="751E4B44" w14:textId="77777777" w:rsidR="00AA7AD2" w:rsidRPr="00E679F1" w:rsidRDefault="00AA7AD2" w:rsidP="00AA7AD2">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sidRPr="00E679F1">
        <w:rPr>
          <w:rFonts w:ascii="AvenirNext LT Pro Cn" w:hAnsi="AvenirNext LT Pro Cn" w:cstheme="minorHAnsi"/>
          <w:bCs/>
        </w:rPr>
        <w:t>La durée de disponibilité des pièces détachées</w:t>
      </w:r>
    </w:p>
    <w:p w14:paraId="263A6844" w14:textId="77777777" w:rsidR="00AA7AD2" w:rsidRPr="00E679F1" w:rsidRDefault="00AA7AD2" w:rsidP="00AA7AD2">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sidRPr="00E679F1">
        <w:rPr>
          <w:rFonts w:ascii="AvenirNext LT Pro Cn" w:hAnsi="AvenirNext LT Pro Cn" w:cstheme="minorHAnsi"/>
          <w:bCs/>
        </w:rPr>
        <w:t>La date connue ou probable d’arrêt de fabrication du modèle d’équipement proposé</w:t>
      </w:r>
    </w:p>
    <w:p w14:paraId="29BEB639" w14:textId="4DE4ABC9" w:rsidR="00AA7AD2" w:rsidRPr="00E679F1" w:rsidRDefault="00AA7AD2" w:rsidP="00AA7AD2">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sidRPr="00E679F1">
        <w:rPr>
          <w:rFonts w:ascii="AvenirNext LT Pro Cn" w:hAnsi="AvenirNext LT Pro Cn" w:cstheme="minorHAnsi"/>
          <w:bCs/>
        </w:rPr>
        <w:t>Le coût des pièces détachées et des interventions en cas de panne hors période de garantie ou hors contrat de maintenance</w:t>
      </w:r>
      <w:r w:rsidR="002F37C4" w:rsidRPr="00E679F1">
        <w:rPr>
          <w:rFonts w:ascii="AvenirNext LT Pro Cn" w:hAnsi="AvenirNext LT Pro Cn" w:cstheme="minorHAnsi"/>
          <w:bCs/>
        </w:rPr>
        <w:t xml:space="preserve"> </w:t>
      </w:r>
      <w:r w:rsidR="002F37C4" w:rsidRPr="00E679F1">
        <w:rPr>
          <w:rFonts w:cstheme="minorHAnsi"/>
        </w:rPr>
        <w:t>et leurs délais de remplacement</w:t>
      </w:r>
    </w:p>
    <w:p w14:paraId="1461610E" w14:textId="0435164E" w:rsidR="00AA7AD2" w:rsidRPr="00E679F1" w:rsidRDefault="00AA7AD2" w:rsidP="00AA7AD2">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sidRPr="00E679F1">
        <w:rPr>
          <w:rFonts w:ascii="AvenirNext LT Pro Cn" w:hAnsi="AvenirNext LT Pro Cn" w:cstheme="minorHAnsi"/>
          <w:bCs/>
        </w:rPr>
        <w:t xml:space="preserve">La liste des composants répondant à la définition de consommables </w:t>
      </w:r>
      <w:r w:rsidR="001743C0" w:rsidRPr="00E679F1">
        <w:rPr>
          <w:rFonts w:ascii="AvenirNext LT Pro Cn" w:hAnsi="AvenirNext LT Pro Cn" w:cstheme="minorHAnsi"/>
          <w:bCs/>
        </w:rPr>
        <w:t>et leurs prix</w:t>
      </w:r>
    </w:p>
    <w:p w14:paraId="765E05EA" w14:textId="77777777" w:rsidR="00072CCE" w:rsidRPr="00E679F1" w:rsidRDefault="00AA7AD2" w:rsidP="00072CCE">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sidRPr="00E679F1">
        <w:rPr>
          <w:rFonts w:ascii="AvenirNext LT Pro Cn" w:hAnsi="AvenirNext LT Pro Cn" w:cstheme="minorHAnsi"/>
          <w:bCs/>
        </w:rPr>
        <w:t>Les vérifications réglementaires et de compatibilité avec l’environnement du laboratoire à effectuer</w:t>
      </w:r>
    </w:p>
    <w:p w14:paraId="0555C8E9" w14:textId="77777777" w:rsidR="00072CCE" w:rsidRPr="00E679F1" w:rsidRDefault="00FC59CB" w:rsidP="00072CCE">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sidRPr="00E679F1">
        <w:rPr>
          <w:rFonts w:cstheme="minorHAnsi"/>
        </w:rPr>
        <w:t>Une description technique des principes de fonctionnement et de maintenance de l’appareil et les manuels associés</w:t>
      </w:r>
    </w:p>
    <w:p w14:paraId="76AD0E56" w14:textId="77777777" w:rsidR="00072CCE" w:rsidRPr="00E679F1" w:rsidRDefault="00FC59CB" w:rsidP="00072CCE">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sidRPr="00E679F1">
        <w:rPr>
          <w:rFonts w:cstheme="minorHAnsi"/>
        </w:rPr>
        <w:t>Une liste d’utilisateurs sur des équipements avec des configurations identiques ou proches</w:t>
      </w:r>
    </w:p>
    <w:p w14:paraId="694683AB" w14:textId="77777777" w:rsidR="001771DE" w:rsidRPr="000F298D" w:rsidRDefault="001771DE" w:rsidP="00AA7AD2">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sidRPr="000F298D">
        <w:rPr>
          <w:rFonts w:ascii="AvenirNext LT Pro Cn" w:hAnsi="AvenirNext LT Pro Cn" w:cstheme="minorHAnsi"/>
          <w:bCs/>
        </w:rPr>
        <w:t>…………………………………</w:t>
      </w:r>
    </w:p>
    <w:p w14:paraId="51361DD9" w14:textId="77777777" w:rsidR="001771DE" w:rsidRPr="000F298D" w:rsidRDefault="001771DE" w:rsidP="00AA7AD2">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sidRPr="000F298D">
        <w:rPr>
          <w:rFonts w:ascii="AvenirNext LT Pro Cn" w:hAnsi="AvenirNext LT Pro Cn" w:cstheme="minorHAnsi"/>
          <w:bCs/>
        </w:rPr>
        <w:t>……………………………………</w:t>
      </w:r>
    </w:p>
    <w:p w14:paraId="2423E8CC" w14:textId="77777777" w:rsidR="00662906" w:rsidRPr="000F298D" w:rsidRDefault="00662906" w:rsidP="00662906">
      <w:pPr>
        <w:spacing w:before="120" w:after="120" w:line="240" w:lineRule="auto"/>
        <w:ind w:right="567"/>
        <w:jc w:val="both"/>
        <w:rPr>
          <w:rFonts w:ascii="AvenirNext LT Pro Cn" w:hAnsi="AvenirNext LT Pro Cn" w:cstheme="minorHAnsi"/>
        </w:rPr>
      </w:pPr>
    </w:p>
    <w:p w14:paraId="10A6A138" w14:textId="77777777" w:rsidR="00662906" w:rsidRPr="000F298D" w:rsidRDefault="00662906" w:rsidP="00662906">
      <w:pPr>
        <w:spacing w:before="120" w:after="120" w:line="240" w:lineRule="auto"/>
        <w:ind w:right="567"/>
        <w:jc w:val="both"/>
        <w:rPr>
          <w:rFonts w:ascii="AvenirNext LT Pro Cn" w:hAnsi="AvenirNext LT Pro Cn"/>
        </w:rPr>
      </w:pPr>
    </w:p>
    <w:p w14:paraId="6383A347" w14:textId="77777777" w:rsidR="00662906" w:rsidRPr="000F298D" w:rsidRDefault="00662906" w:rsidP="00662906">
      <w:pPr>
        <w:spacing w:before="120" w:after="120" w:line="240" w:lineRule="auto"/>
        <w:ind w:right="567"/>
        <w:jc w:val="both"/>
        <w:rPr>
          <w:rFonts w:ascii="AvenirNext LT Pro Cn" w:hAnsi="AvenirNext LT Pro Cn"/>
        </w:rPr>
      </w:pPr>
    </w:p>
    <w:p w14:paraId="4C1BD500" w14:textId="77777777" w:rsidR="00662906" w:rsidRPr="000F298D" w:rsidRDefault="00662906" w:rsidP="00662906">
      <w:pPr>
        <w:spacing w:before="120" w:after="120" w:line="240" w:lineRule="auto"/>
        <w:ind w:right="567"/>
        <w:jc w:val="both"/>
        <w:rPr>
          <w:rFonts w:ascii="AvenirNext LT Pro Cn" w:hAnsi="AvenirNext LT Pro Cn"/>
        </w:rPr>
      </w:pPr>
    </w:p>
    <w:p w14:paraId="62C744A7" w14:textId="77777777" w:rsidR="00662906" w:rsidRPr="000F298D" w:rsidRDefault="00662906" w:rsidP="00662906">
      <w:pPr>
        <w:spacing w:before="120" w:after="120" w:line="240" w:lineRule="auto"/>
        <w:ind w:right="567"/>
        <w:jc w:val="both"/>
        <w:rPr>
          <w:rFonts w:ascii="AvenirNext LT Pro Cn" w:hAnsi="AvenirNext LT Pro Cn"/>
        </w:rPr>
      </w:pPr>
    </w:p>
    <w:p w14:paraId="11A1AAD7" w14:textId="77777777" w:rsidR="00662906" w:rsidRPr="000F298D" w:rsidRDefault="00662906" w:rsidP="00662906">
      <w:pPr>
        <w:spacing w:before="120" w:after="120" w:line="240" w:lineRule="auto"/>
        <w:ind w:right="567"/>
        <w:jc w:val="both"/>
        <w:rPr>
          <w:rFonts w:ascii="AvenirNext LT Pro Cn" w:hAnsi="AvenirNext LT Pro Cn"/>
        </w:rPr>
      </w:pPr>
    </w:p>
    <w:p w14:paraId="0223AA5D" w14:textId="77777777" w:rsidR="00662906" w:rsidRPr="000F298D" w:rsidRDefault="00662906" w:rsidP="00662906">
      <w:pPr>
        <w:spacing w:before="120" w:after="120" w:line="240" w:lineRule="auto"/>
        <w:ind w:right="567"/>
        <w:jc w:val="both"/>
        <w:rPr>
          <w:rFonts w:ascii="AvenirNext LT Pro Cn" w:hAnsi="AvenirNext LT Pro Cn"/>
        </w:rPr>
      </w:pPr>
    </w:p>
    <w:p w14:paraId="2D4B645D" w14:textId="77777777" w:rsidR="00662906" w:rsidRPr="000F298D" w:rsidRDefault="00662906" w:rsidP="00662906">
      <w:pPr>
        <w:spacing w:before="120" w:after="120" w:line="240" w:lineRule="auto"/>
        <w:ind w:right="567"/>
        <w:jc w:val="both"/>
        <w:rPr>
          <w:rFonts w:ascii="AvenirNext LT Pro Cn" w:hAnsi="AvenirNext LT Pro Cn"/>
        </w:rPr>
      </w:pPr>
    </w:p>
    <w:p w14:paraId="40560E91" w14:textId="77777777" w:rsidR="00662906" w:rsidRPr="000F298D" w:rsidRDefault="00662906" w:rsidP="00662906">
      <w:pPr>
        <w:spacing w:before="120" w:after="120" w:line="240" w:lineRule="auto"/>
        <w:ind w:right="567"/>
        <w:jc w:val="both"/>
        <w:rPr>
          <w:rFonts w:ascii="AvenirNext LT Pro Cn" w:hAnsi="AvenirNext LT Pro Cn"/>
        </w:rPr>
      </w:pPr>
    </w:p>
    <w:p w14:paraId="4079A5CB" w14:textId="77777777" w:rsidR="00662906" w:rsidRPr="000F298D" w:rsidRDefault="00662906" w:rsidP="00662906">
      <w:pPr>
        <w:spacing w:before="120" w:after="120" w:line="240" w:lineRule="auto"/>
        <w:ind w:right="567"/>
        <w:jc w:val="both"/>
        <w:rPr>
          <w:rFonts w:ascii="AvenirNext LT Pro Cn" w:hAnsi="AvenirNext LT Pro Cn"/>
        </w:rPr>
      </w:pPr>
    </w:p>
    <w:p w14:paraId="15DA43C7" w14:textId="77777777" w:rsidR="00662906" w:rsidRPr="000F298D" w:rsidRDefault="00662906" w:rsidP="00662906">
      <w:pPr>
        <w:spacing w:before="120" w:after="120" w:line="240" w:lineRule="auto"/>
        <w:ind w:right="567"/>
        <w:jc w:val="both"/>
        <w:rPr>
          <w:rFonts w:ascii="AvenirNext LT Pro Cn" w:hAnsi="AvenirNext LT Pro Cn"/>
        </w:rPr>
      </w:pPr>
    </w:p>
    <w:p w14:paraId="7166D366" w14:textId="77777777" w:rsidR="00662906" w:rsidRPr="000F298D" w:rsidRDefault="00662906">
      <w:pPr>
        <w:rPr>
          <w:rFonts w:ascii="AvenirNext LT Pro Cn" w:hAnsi="AvenirNext LT Pro Cn"/>
        </w:rPr>
      </w:pPr>
      <w:r w:rsidRPr="000F298D">
        <w:rPr>
          <w:rFonts w:ascii="AvenirNext LT Pro Cn" w:hAnsi="AvenirNext LT Pro Cn"/>
        </w:rPr>
        <w:br w:type="page"/>
      </w:r>
    </w:p>
    <w:p w14:paraId="10C8F368" w14:textId="4C33FDEC" w:rsidR="00662906" w:rsidRPr="000F298D" w:rsidRDefault="00662906" w:rsidP="001771DE">
      <w:pPr>
        <w:pBdr>
          <w:top w:val="single" w:sz="4" w:space="1" w:color="auto"/>
          <w:left w:val="single" w:sz="4" w:space="4" w:color="auto"/>
          <w:bottom w:val="single" w:sz="4" w:space="1" w:color="auto"/>
          <w:right w:val="single" w:sz="4" w:space="4" w:color="auto"/>
        </w:pBdr>
        <w:shd w:val="clear" w:color="auto" w:fill="DAEEF3" w:themeFill="accent5" w:themeFillTint="33"/>
        <w:jc w:val="both"/>
        <w:rPr>
          <w:rFonts w:ascii="AvenirNext LT Pro Cn" w:hAnsi="AvenirNext LT Pro Cn"/>
          <w:b/>
          <w:sz w:val="36"/>
          <w:szCs w:val="36"/>
        </w:rPr>
      </w:pPr>
      <w:r w:rsidRPr="000F298D">
        <w:rPr>
          <w:rFonts w:ascii="AvenirNext LT Pro Cn" w:hAnsi="AvenirNext LT Pro Cn"/>
          <w:b/>
          <w:sz w:val="36"/>
          <w:szCs w:val="36"/>
        </w:rPr>
        <w:lastRenderedPageBreak/>
        <w:t xml:space="preserve">CRITERE 2 – </w:t>
      </w:r>
      <w:r w:rsidR="00AA7AD2" w:rsidRPr="000F298D">
        <w:rPr>
          <w:rFonts w:ascii="AvenirNext LT Pro Cn" w:hAnsi="AvenirNext LT Pro Cn"/>
          <w:b/>
          <w:sz w:val="36"/>
          <w:szCs w:val="36"/>
        </w:rPr>
        <w:t xml:space="preserve">QUALITE DES SERVICES </w:t>
      </w:r>
      <w:r w:rsidR="00A94BC7">
        <w:rPr>
          <w:rFonts w:ascii="AvenirNext LT Pro Cn" w:hAnsi="AvenirNext LT Pro Cn"/>
          <w:b/>
          <w:sz w:val="36"/>
          <w:szCs w:val="36"/>
        </w:rPr>
        <w:t>D’APRES VENTE</w:t>
      </w:r>
      <w:r w:rsidRPr="000F298D">
        <w:rPr>
          <w:rFonts w:ascii="AvenirNext LT Pro Cn" w:hAnsi="AvenirNext LT Pro Cn"/>
          <w:b/>
          <w:sz w:val="36"/>
          <w:szCs w:val="36"/>
        </w:rPr>
        <w:t xml:space="preserve"> </w:t>
      </w:r>
      <w:proofErr w:type="gramStart"/>
      <w:r w:rsidRPr="000F298D">
        <w:rPr>
          <w:rFonts w:ascii="AvenirNext LT Pro Cn" w:hAnsi="AvenirNext LT Pro Cn"/>
          <w:b/>
          <w:sz w:val="36"/>
          <w:szCs w:val="36"/>
        </w:rPr>
        <w:t xml:space="preserve">-  </w:t>
      </w:r>
      <w:r w:rsidR="00A94BC7">
        <w:rPr>
          <w:rFonts w:ascii="AvenirNext LT Pro Cn" w:hAnsi="AvenirNext LT Pro Cn"/>
          <w:b/>
          <w:sz w:val="36"/>
          <w:szCs w:val="36"/>
        </w:rPr>
        <w:t>20</w:t>
      </w:r>
      <w:proofErr w:type="gramEnd"/>
      <w:r w:rsidR="00A94BC7">
        <w:rPr>
          <w:rFonts w:ascii="AvenirNext LT Pro Cn" w:hAnsi="AvenirNext LT Pro Cn"/>
          <w:b/>
          <w:sz w:val="36"/>
          <w:szCs w:val="36"/>
        </w:rPr>
        <w:t xml:space="preserve"> </w:t>
      </w:r>
      <w:r w:rsidRPr="000F298D">
        <w:rPr>
          <w:rFonts w:ascii="AvenirNext LT Pro Cn" w:hAnsi="AvenirNext LT Pro Cn"/>
          <w:b/>
          <w:sz w:val="36"/>
          <w:szCs w:val="36"/>
        </w:rPr>
        <w:t>%</w:t>
      </w:r>
    </w:p>
    <w:p w14:paraId="082EA04C" w14:textId="77777777" w:rsidR="00AA7AD2" w:rsidRPr="000F298D" w:rsidRDefault="00AA7AD2" w:rsidP="00AA7AD2">
      <w:pPr>
        <w:pStyle w:val="Paragraphedeliste"/>
        <w:ind w:left="0"/>
        <w:jc w:val="both"/>
        <w:rPr>
          <w:rFonts w:ascii="AvenirNext LT Pro Cn" w:hAnsi="AvenirNext LT Pro Cn" w:cstheme="minorHAnsi"/>
        </w:rPr>
      </w:pPr>
      <w:r w:rsidRPr="000F298D">
        <w:rPr>
          <w:rFonts w:ascii="AvenirNext LT Pro Cn" w:hAnsi="AvenirNext LT Pro Cn" w:cstheme="minorHAnsi"/>
        </w:rPr>
        <w:t>Le soumissionnaire présente dans cette partie :</w:t>
      </w:r>
    </w:p>
    <w:p w14:paraId="7FC829F8" w14:textId="77777777" w:rsidR="00AA7AD2" w:rsidRPr="000F298D" w:rsidRDefault="00AA7AD2" w:rsidP="00AA7AD2">
      <w:pPr>
        <w:pStyle w:val="Paragraphedeliste"/>
        <w:numPr>
          <w:ilvl w:val="0"/>
          <w:numId w:val="3"/>
        </w:numPr>
        <w:jc w:val="both"/>
        <w:rPr>
          <w:rFonts w:ascii="AvenirNext LT Pro Cn" w:hAnsi="AvenirNext LT Pro Cn" w:cstheme="minorHAnsi"/>
        </w:rPr>
      </w:pPr>
      <w:proofErr w:type="gramStart"/>
      <w:r w:rsidRPr="000F298D">
        <w:rPr>
          <w:rFonts w:ascii="AvenirNext LT Pro Cn" w:hAnsi="AvenirNext LT Pro Cn" w:cstheme="minorHAnsi"/>
        </w:rPr>
        <w:t>le</w:t>
      </w:r>
      <w:proofErr w:type="gramEnd"/>
      <w:r w:rsidRPr="000F298D">
        <w:rPr>
          <w:rFonts w:ascii="AvenirNext LT Pro Cn" w:hAnsi="AvenirNext LT Pro Cn" w:cstheme="minorHAnsi"/>
        </w:rPr>
        <w:t xml:space="preserve"> contenu des services annexes (SAV, garantie et formation) dont notamment :</w:t>
      </w:r>
    </w:p>
    <w:p w14:paraId="3CFF0F4C" w14:textId="77777777" w:rsidR="00AA7AD2" w:rsidRPr="000F298D" w:rsidRDefault="00AA7AD2" w:rsidP="00AA7AD2">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sidRPr="000F298D">
        <w:rPr>
          <w:rFonts w:ascii="AvenirNext LT Pro Cn" w:hAnsi="AvenirNext LT Pro Cn" w:cstheme="minorHAnsi"/>
          <w:bCs/>
        </w:rPr>
        <w:t>Les modalités de mise en œuvre</w:t>
      </w:r>
    </w:p>
    <w:p w14:paraId="1FFAA85C" w14:textId="77777777" w:rsidR="00AA7AD2" w:rsidRPr="000F298D" w:rsidRDefault="00AA7AD2" w:rsidP="00AA7AD2">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sidRPr="000F298D">
        <w:rPr>
          <w:rFonts w:ascii="AvenirNext LT Pro Cn" w:hAnsi="AvenirNext LT Pro Cn" w:cstheme="minorHAnsi"/>
          <w:bCs/>
        </w:rPr>
        <w:t>L’expertise du personnel</w:t>
      </w:r>
    </w:p>
    <w:p w14:paraId="6E198B6A" w14:textId="77777777" w:rsidR="00AA7AD2" w:rsidRPr="000F298D" w:rsidRDefault="00AA7AD2" w:rsidP="00AA7AD2">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sidRPr="000F298D">
        <w:rPr>
          <w:rFonts w:ascii="AvenirNext LT Pro Cn" w:hAnsi="AvenirNext LT Pro Cn" w:cstheme="minorHAnsi"/>
          <w:bCs/>
        </w:rPr>
        <w:t>Le support technique</w:t>
      </w:r>
    </w:p>
    <w:p w14:paraId="650651F9" w14:textId="77777777" w:rsidR="00AA7AD2" w:rsidRPr="000F298D" w:rsidRDefault="00AA7AD2" w:rsidP="00AA7AD2">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sidRPr="000F298D">
        <w:rPr>
          <w:rFonts w:ascii="AvenirNext LT Pro Cn" w:hAnsi="AvenirNext LT Pro Cn" w:cstheme="minorHAnsi"/>
          <w:bCs/>
        </w:rPr>
        <w:t>La provenance des pièces détachées</w:t>
      </w:r>
    </w:p>
    <w:p w14:paraId="17C404AB" w14:textId="77777777" w:rsidR="00FA5EC0" w:rsidRDefault="00AA7AD2" w:rsidP="00AA7AD2">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sidRPr="000F298D">
        <w:rPr>
          <w:rFonts w:ascii="AvenirNext LT Pro Cn" w:hAnsi="AvenirNext LT Pro Cn" w:cstheme="minorHAnsi"/>
          <w:bCs/>
        </w:rPr>
        <w:t>Les conditions de mise à jour des logiciels</w:t>
      </w:r>
    </w:p>
    <w:p w14:paraId="2D7409C8" w14:textId="07A97546" w:rsidR="00391741" w:rsidRDefault="00391741" w:rsidP="00312192">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rPr>
      </w:pPr>
      <w:r>
        <w:rPr>
          <w:rFonts w:ascii="AvenirNext LT Pro Cn" w:hAnsi="AvenirNext LT Pro Cn" w:cstheme="minorHAnsi"/>
        </w:rPr>
        <w:t>Les Formations :</w:t>
      </w:r>
    </w:p>
    <w:p w14:paraId="5EE78210" w14:textId="327E5BD8" w:rsidR="00F87BDC" w:rsidRPr="00915E00" w:rsidRDefault="00F87BDC" w:rsidP="00915E00">
      <w:pPr>
        <w:pStyle w:val="Paragraphedeliste"/>
        <w:numPr>
          <w:ilvl w:val="2"/>
          <w:numId w:val="3"/>
        </w:numPr>
        <w:autoSpaceDE w:val="0"/>
        <w:autoSpaceDN w:val="0"/>
        <w:adjustRightInd w:val="0"/>
        <w:spacing w:after="0" w:line="240" w:lineRule="auto"/>
        <w:contextualSpacing w:val="0"/>
        <w:jc w:val="both"/>
        <w:rPr>
          <w:rFonts w:ascii="AvenirNext LT Pro Cn" w:hAnsi="AvenirNext LT Pro Cn" w:cstheme="minorHAnsi"/>
        </w:rPr>
      </w:pPr>
      <w:r w:rsidRPr="00915E00">
        <w:rPr>
          <w:rFonts w:ascii="AvenirNext LT Pro Cn" w:hAnsi="AvenirNext LT Pro Cn" w:cstheme="minorHAnsi"/>
        </w:rPr>
        <w:t xml:space="preserve">La maintenance de </w:t>
      </w:r>
      <w:r w:rsidR="00312192" w:rsidRPr="00915E00">
        <w:rPr>
          <w:rFonts w:ascii="AvenirNext LT Pro Cn" w:hAnsi="AvenirNext LT Pro Cn" w:cstheme="minorHAnsi"/>
        </w:rPr>
        <w:t xml:space="preserve">premier niveau </w:t>
      </w:r>
      <w:r w:rsidRPr="00915E00">
        <w:rPr>
          <w:rFonts w:ascii="AvenirNext LT Pro Cn" w:hAnsi="AvenirNext LT Pro Cn" w:cstheme="minorHAnsi"/>
        </w:rPr>
        <w:t>de l’</w:t>
      </w:r>
      <w:r w:rsidR="00312192" w:rsidRPr="00915E00">
        <w:rPr>
          <w:rFonts w:ascii="AvenirNext LT Pro Cn" w:hAnsi="AvenirNext LT Pro Cn" w:cstheme="minorHAnsi"/>
        </w:rPr>
        <w:t>équipement</w:t>
      </w:r>
      <w:r w:rsidR="00391741">
        <w:rPr>
          <w:rFonts w:ascii="AvenirNext LT Pro Cn" w:hAnsi="AvenirNext LT Pro Cn" w:cstheme="minorHAnsi"/>
        </w:rPr>
        <w:t xml:space="preserve"> et résolution des problèmes</w:t>
      </w:r>
    </w:p>
    <w:p w14:paraId="435EEC51" w14:textId="3B7BD991" w:rsidR="005325DC" w:rsidRPr="007B358F" w:rsidRDefault="005325DC" w:rsidP="00915E00">
      <w:pPr>
        <w:pStyle w:val="Retrait1religne1"/>
        <w:numPr>
          <w:ilvl w:val="2"/>
          <w:numId w:val="3"/>
        </w:numPr>
        <w:spacing w:after="0"/>
        <w:jc w:val="both"/>
        <w:rPr>
          <w:rFonts w:ascii="AvenirNext LT Pro Cn" w:hAnsi="AvenirNext LT Pro Cn" w:cstheme="minorHAnsi"/>
          <w:sz w:val="22"/>
          <w:szCs w:val="22"/>
        </w:rPr>
      </w:pPr>
      <w:r w:rsidRPr="007B358F">
        <w:rPr>
          <w:rFonts w:ascii="AvenirNext LT Pro Cn" w:hAnsi="AvenirNext LT Pro Cn" w:cstheme="minorHAnsi"/>
          <w:sz w:val="22"/>
          <w:szCs w:val="22"/>
        </w:rPr>
        <w:t xml:space="preserve">Le fonctionnement de </w:t>
      </w:r>
      <w:r w:rsidR="00E679F1" w:rsidRPr="007B358F">
        <w:rPr>
          <w:rFonts w:ascii="AvenirNext LT Pro Cn" w:hAnsi="AvenirNext LT Pro Cn" w:cstheme="minorHAnsi"/>
          <w:sz w:val="22"/>
          <w:szCs w:val="22"/>
        </w:rPr>
        <w:t>l’appareil ;</w:t>
      </w:r>
    </w:p>
    <w:p w14:paraId="2B9CC28F" w14:textId="77777777" w:rsidR="005325DC" w:rsidRPr="007B358F" w:rsidRDefault="005325DC" w:rsidP="00915E00">
      <w:pPr>
        <w:pStyle w:val="Retrait1religne1"/>
        <w:numPr>
          <w:ilvl w:val="2"/>
          <w:numId w:val="3"/>
        </w:numPr>
        <w:spacing w:after="0"/>
        <w:jc w:val="both"/>
        <w:rPr>
          <w:rFonts w:ascii="AvenirNext LT Pro Cn" w:hAnsi="AvenirNext LT Pro Cn" w:cstheme="minorHAnsi"/>
          <w:sz w:val="22"/>
          <w:szCs w:val="22"/>
        </w:rPr>
      </w:pPr>
      <w:r w:rsidRPr="007B358F">
        <w:rPr>
          <w:rFonts w:ascii="AvenirNext LT Pro Cn" w:hAnsi="AvenirNext LT Pro Cn" w:cstheme="minorHAnsi"/>
          <w:sz w:val="22"/>
          <w:szCs w:val="22"/>
        </w:rPr>
        <w:t>L'utilisation du logiciel (incluant le pilotage de l'appareil ainsi que le traitement des résultats) ;</w:t>
      </w:r>
    </w:p>
    <w:p w14:paraId="37E0A757" w14:textId="77777777" w:rsidR="005325DC" w:rsidRPr="007B358F" w:rsidRDefault="005325DC" w:rsidP="00915E00">
      <w:pPr>
        <w:pStyle w:val="Retrait1religne1"/>
        <w:numPr>
          <w:ilvl w:val="2"/>
          <w:numId w:val="3"/>
        </w:numPr>
        <w:spacing w:after="0"/>
        <w:jc w:val="both"/>
        <w:rPr>
          <w:rFonts w:ascii="AvenirNext LT Pro Cn" w:hAnsi="AvenirNext LT Pro Cn" w:cstheme="minorHAnsi"/>
          <w:sz w:val="22"/>
          <w:szCs w:val="22"/>
        </w:rPr>
      </w:pPr>
      <w:r w:rsidRPr="007B358F">
        <w:rPr>
          <w:rFonts w:ascii="AvenirNext LT Pro Cn" w:hAnsi="AvenirNext LT Pro Cn" w:cstheme="minorHAnsi"/>
          <w:sz w:val="22"/>
          <w:szCs w:val="22"/>
        </w:rPr>
        <w:t>Formation pratique (étalonnage, radiographie, acquisition, traitement de l’image, extraction des données</w:t>
      </w:r>
      <w:proofErr w:type="gramStart"/>
      <w:r w:rsidRPr="007B358F">
        <w:rPr>
          <w:rFonts w:ascii="AvenirNext LT Pro Cn" w:hAnsi="AvenirNext LT Pro Cn" w:cstheme="minorHAnsi"/>
          <w:sz w:val="22"/>
          <w:szCs w:val="22"/>
        </w:rPr>
        <w:t>);</w:t>
      </w:r>
      <w:proofErr w:type="gramEnd"/>
    </w:p>
    <w:p w14:paraId="5D04A59A" w14:textId="52864CC5" w:rsidR="001771DE" w:rsidRPr="000F298D" w:rsidRDefault="0054556B" w:rsidP="00AA7AD2">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Pr>
          <w:rFonts w:ascii="AvenirNext LT Pro Cn" w:hAnsi="AvenirNext LT Pro Cn" w:cstheme="minorHAnsi"/>
          <w:bCs/>
        </w:rPr>
        <w:t xml:space="preserve">Les délais d’intervention et de livraison des </w:t>
      </w:r>
      <w:r w:rsidR="00E679F1">
        <w:rPr>
          <w:rFonts w:ascii="AvenirNext LT Pro Cn" w:hAnsi="AvenirNext LT Pro Cn" w:cstheme="minorHAnsi"/>
          <w:bCs/>
        </w:rPr>
        <w:t>pièces détachées</w:t>
      </w:r>
    </w:p>
    <w:p w14:paraId="1651F378" w14:textId="5E8C1B68" w:rsidR="001771DE" w:rsidRPr="000F298D" w:rsidRDefault="000C341E" w:rsidP="00AA7AD2">
      <w:pPr>
        <w:pStyle w:val="Paragraphedeliste"/>
        <w:numPr>
          <w:ilvl w:val="1"/>
          <w:numId w:val="3"/>
        </w:numPr>
        <w:autoSpaceDE w:val="0"/>
        <w:autoSpaceDN w:val="0"/>
        <w:adjustRightInd w:val="0"/>
        <w:spacing w:after="0" w:line="240" w:lineRule="auto"/>
        <w:contextualSpacing w:val="0"/>
        <w:jc w:val="both"/>
        <w:rPr>
          <w:rFonts w:ascii="AvenirNext LT Pro Cn" w:hAnsi="AvenirNext LT Pro Cn" w:cstheme="minorHAnsi"/>
          <w:bCs/>
        </w:rPr>
      </w:pPr>
      <w:r>
        <w:rPr>
          <w:rFonts w:ascii="AvenirNext LT Pro Cn" w:hAnsi="AvenirNext LT Pro Cn" w:cstheme="minorHAnsi"/>
          <w:bCs/>
        </w:rPr>
        <w:t>Les délais de réparation en cas de panne et les moda</w:t>
      </w:r>
      <w:r w:rsidR="00915E00">
        <w:rPr>
          <w:rFonts w:ascii="AvenirNext LT Pro Cn" w:hAnsi="AvenirNext LT Pro Cn" w:cstheme="minorHAnsi"/>
          <w:bCs/>
        </w:rPr>
        <w:t>lités</w:t>
      </w:r>
      <w:r>
        <w:rPr>
          <w:rFonts w:ascii="AvenirNext LT Pro Cn" w:hAnsi="AvenirNext LT Pro Cn" w:cstheme="minorHAnsi"/>
          <w:bCs/>
        </w:rPr>
        <w:t xml:space="preserve"> de prêt ou de remplacement d’équipement équivalent</w:t>
      </w:r>
      <w:r w:rsidR="001771DE" w:rsidRPr="000F298D">
        <w:rPr>
          <w:rFonts w:ascii="AvenirNext LT Pro Cn" w:hAnsi="AvenirNext LT Pro Cn" w:cstheme="minorHAnsi"/>
          <w:bCs/>
        </w:rPr>
        <w:t>……………………………………………………………………</w:t>
      </w:r>
    </w:p>
    <w:p w14:paraId="60F5F2FF" w14:textId="77777777" w:rsidR="00662906" w:rsidRPr="000F298D" w:rsidRDefault="00662906" w:rsidP="00662906">
      <w:pPr>
        <w:rPr>
          <w:rFonts w:ascii="AvenirNext LT Pro Cn" w:hAnsi="AvenirNext LT Pro Cn" w:cstheme="minorHAnsi"/>
          <w:b/>
          <w:sz w:val="36"/>
          <w:szCs w:val="36"/>
        </w:rPr>
      </w:pPr>
    </w:p>
    <w:p w14:paraId="56780783" w14:textId="77777777" w:rsidR="00497735" w:rsidRPr="000F298D" w:rsidRDefault="00497735" w:rsidP="00662906">
      <w:pPr>
        <w:rPr>
          <w:rFonts w:ascii="AvenirNext LT Pro Cn" w:hAnsi="AvenirNext LT Pro Cn" w:cstheme="minorHAnsi"/>
          <w:b/>
          <w:sz w:val="36"/>
          <w:szCs w:val="36"/>
        </w:rPr>
      </w:pPr>
    </w:p>
    <w:p w14:paraId="55C5157D" w14:textId="77777777" w:rsidR="00497735" w:rsidRPr="000F298D" w:rsidRDefault="00497735">
      <w:pPr>
        <w:rPr>
          <w:rFonts w:ascii="AvenirNext LT Pro Cn" w:hAnsi="AvenirNext LT Pro Cn" w:cstheme="minorHAnsi"/>
          <w:b/>
          <w:sz w:val="36"/>
          <w:szCs w:val="36"/>
        </w:rPr>
      </w:pPr>
      <w:r w:rsidRPr="000F298D">
        <w:rPr>
          <w:rFonts w:ascii="AvenirNext LT Pro Cn" w:hAnsi="AvenirNext LT Pro Cn" w:cstheme="minorHAnsi"/>
          <w:b/>
          <w:sz w:val="36"/>
          <w:szCs w:val="36"/>
        </w:rPr>
        <w:br w:type="page"/>
      </w:r>
    </w:p>
    <w:p w14:paraId="04D641A4" w14:textId="41480801" w:rsidR="00497735" w:rsidRPr="000F298D" w:rsidRDefault="00497735" w:rsidP="00497735">
      <w:pPr>
        <w:pBdr>
          <w:top w:val="single" w:sz="4" w:space="1" w:color="auto"/>
          <w:left w:val="single" w:sz="4" w:space="4" w:color="auto"/>
          <w:bottom w:val="single" w:sz="4" w:space="1" w:color="auto"/>
          <w:right w:val="single" w:sz="4" w:space="4" w:color="auto"/>
        </w:pBdr>
        <w:shd w:val="clear" w:color="auto" w:fill="DAEEF3" w:themeFill="accent5" w:themeFillTint="33"/>
        <w:jc w:val="both"/>
        <w:rPr>
          <w:rFonts w:ascii="AvenirNext LT Pro Cn" w:hAnsi="AvenirNext LT Pro Cn"/>
          <w:b/>
          <w:sz w:val="36"/>
          <w:szCs w:val="36"/>
        </w:rPr>
      </w:pPr>
      <w:r w:rsidRPr="000F298D">
        <w:rPr>
          <w:rFonts w:ascii="AvenirNext LT Pro Cn" w:hAnsi="AvenirNext LT Pro Cn"/>
          <w:b/>
          <w:sz w:val="36"/>
          <w:szCs w:val="36"/>
        </w:rPr>
        <w:lastRenderedPageBreak/>
        <w:t xml:space="preserve">CRITERE 3 – DELAI </w:t>
      </w:r>
      <w:r w:rsidR="00A94BC7">
        <w:rPr>
          <w:rFonts w:ascii="AvenirNext LT Pro Cn" w:hAnsi="AvenirNext LT Pro Cn"/>
          <w:b/>
          <w:sz w:val="36"/>
          <w:szCs w:val="36"/>
        </w:rPr>
        <w:t>D</w:t>
      </w:r>
      <w:r w:rsidR="00974C1F">
        <w:rPr>
          <w:rFonts w:ascii="AvenirNext LT Pro Cn" w:hAnsi="AvenirNext LT Pro Cn"/>
          <w:b/>
          <w:sz w:val="36"/>
          <w:szCs w:val="36"/>
        </w:rPr>
        <w:t>E L</w:t>
      </w:r>
      <w:r w:rsidR="00E679F1">
        <w:rPr>
          <w:rFonts w:ascii="AvenirNext LT Pro Cn" w:hAnsi="AvenirNext LT Pro Cn"/>
          <w:b/>
          <w:sz w:val="36"/>
          <w:szCs w:val="36"/>
        </w:rPr>
        <w:t>IVRAISON</w:t>
      </w:r>
      <w:r w:rsidRPr="000F298D">
        <w:rPr>
          <w:rFonts w:ascii="AvenirNext LT Pro Cn" w:hAnsi="AvenirNext LT Pro Cn"/>
          <w:b/>
          <w:sz w:val="36"/>
          <w:szCs w:val="36"/>
        </w:rPr>
        <w:t xml:space="preserve"> </w:t>
      </w:r>
      <w:proofErr w:type="gramStart"/>
      <w:r w:rsidRPr="000F298D">
        <w:rPr>
          <w:rFonts w:ascii="AvenirNext LT Pro Cn" w:hAnsi="AvenirNext LT Pro Cn"/>
          <w:b/>
          <w:sz w:val="36"/>
          <w:szCs w:val="36"/>
        </w:rPr>
        <w:t xml:space="preserve">-  </w:t>
      </w:r>
      <w:r w:rsidR="00A94BC7">
        <w:rPr>
          <w:rFonts w:ascii="AvenirNext LT Pro Cn" w:hAnsi="AvenirNext LT Pro Cn"/>
          <w:b/>
          <w:sz w:val="36"/>
          <w:szCs w:val="36"/>
        </w:rPr>
        <w:t>10</w:t>
      </w:r>
      <w:proofErr w:type="gramEnd"/>
      <w:r w:rsidR="00A94BC7">
        <w:rPr>
          <w:rFonts w:ascii="AvenirNext LT Pro Cn" w:hAnsi="AvenirNext LT Pro Cn"/>
          <w:b/>
          <w:sz w:val="36"/>
          <w:szCs w:val="36"/>
        </w:rPr>
        <w:t xml:space="preserve"> </w:t>
      </w:r>
      <w:r w:rsidRPr="000F298D">
        <w:rPr>
          <w:rFonts w:ascii="AvenirNext LT Pro Cn" w:hAnsi="AvenirNext LT Pro Cn"/>
          <w:b/>
          <w:sz w:val="36"/>
          <w:szCs w:val="36"/>
        </w:rPr>
        <w:t>%</w:t>
      </w:r>
    </w:p>
    <w:p w14:paraId="2AA0F344" w14:textId="77777777" w:rsidR="00497735" w:rsidRPr="000F298D" w:rsidRDefault="00497735" w:rsidP="00662906">
      <w:pPr>
        <w:rPr>
          <w:rFonts w:ascii="AvenirNext LT Pro Cn" w:hAnsi="AvenirNext LT Pro Cn" w:cstheme="minorHAnsi"/>
          <w:b/>
          <w:sz w:val="36"/>
          <w:szCs w:val="36"/>
        </w:rPr>
      </w:pPr>
    </w:p>
    <w:p w14:paraId="7BA14480" w14:textId="77777777" w:rsidR="00497735" w:rsidRPr="000F298D" w:rsidRDefault="00497735" w:rsidP="00497735">
      <w:pPr>
        <w:pStyle w:val="Paragraphedeliste"/>
        <w:ind w:left="0"/>
        <w:rPr>
          <w:rFonts w:ascii="AvenirNext LT Pro Cn" w:hAnsi="AvenirNext LT Pro Cn"/>
        </w:rPr>
      </w:pPr>
      <w:r w:rsidRPr="000F298D">
        <w:rPr>
          <w:rFonts w:ascii="AvenirNext LT Pro Cn" w:hAnsi="AvenirNext LT Pro Cn"/>
        </w:rPr>
        <w:t>Le soumissionnaire présente dans cette partie le délai de livraison de l’équipement scientifique</w:t>
      </w:r>
    </w:p>
    <w:p w14:paraId="74CDE9AB" w14:textId="77777777" w:rsidR="00662906" w:rsidRPr="000F298D" w:rsidRDefault="00662906" w:rsidP="00662906">
      <w:pPr>
        <w:rPr>
          <w:rFonts w:ascii="AvenirNext LT Pro Cn" w:hAnsi="AvenirNext LT Pro Cn" w:cstheme="minorHAnsi"/>
          <w:b/>
          <w:sz w:val="36"/>
          <w:szCs w:val="36"/>
        </w:rPr>
      </w:pPr>
    </w:p>
    <w:p w14:paraId="1A8A390A" w14:textId="77777777" w:rsidR="00662906" w:rsidRPr="000F298D" w:rsidRDefault="00662906" w:rsidP="00662906">
      <w:pPr>
        <w:rPr>
          <w:rFonts w:ascii="AvenirNext LT Pro Cn" w:hAnsi="AvenirNext LT Pro Cn"/>
          <w:b/>
          <w:sz w:val="36"/>
          <w:szCs w:val="36"/>
        </w:rPr>
      </w:pPr>
    </w:p>
    <w:p w14:paraId="43BAE81C" w14:textId="77777777" w:rsidR="00662906" w:rsidRPr="000F298D" w:rsidRDefault="00662906" w:rsidP="00662906">
      <w:pPr>
        <w:rPr>
          <w:rFonts w:ascii="AvenirNext LT Pro Cn" w:hAnsi="AvenirNext LT Pro Cn"/>
          <w:b/>
          <w:sz w:val="36"/>
          <w:szCs w:val="36"/>
        </w:rPr>
      </w:pPr>
    </w:p>
    <w:p w14:paraId="74674BD7" w14:textId="77777777" w:rsidR="00662906" w:rsidRPr="000F298D" w:rsidRDefault="00662906" w:rsidP="00662906">
      <w:pPr>
        <w:rPr>
          <w:rFonts w:ascii="AvenirNext LT Pro Cn" w:hAnsi="AvenirNext LT Pro Cn"/>
          <w:b/>
          <w:sz w:val="36"/>
          <w:szCs w:val="36"/>
        </w:rPr>
      </w:pPr>
    </w:p>
    <w:p w14:paraId="39D576DC" w14:textId="77777777" w:rsidR="00662906" w:rsidRPr="000F298D" w:rsidRDefault="00662906" w:rsidP="00662906">
      <w:pPr>
        <w:rPr>
          <w:rFonts w:ascii="AvenirNext LT Pro Cn" w:hAnsi="AvenirNext LT Pro Cn"/>
          <w:b/>
          <w:sz w:val="36"/>
          <w:szCs w:val="36"/>
        </w:rPr>
      </w:pPr>
    </w:p>
    <w:p w14:paraId="4D3DA439" w14:textId="77777777" w:rsidR="00662906" w:rsidRPr="000F298D" w:rsidRDefault="00662906" w:rsidP="00662906">
      <w:pPr>
        <w:rPr>
          <w:rFonts w:ascii="AvenirNext LT Pro Cn" w:hAnsi="AvenirNext LT Pro Cn"/>
          <w:b/>
          <w:sz w:val="36"/>
          <w:szCs w:val="36"/>
        </w:rPr>
      </w:pPr>
    </w:p>
    <w:p w14:paraId="50D1F16D" w14:textId="77777777" w:rsidR="00662906" w:rsidRPr="000F298D" w:rsidRDefault="00662906" w:rsidP="00662906">
      <w:pPr>
        <w:rPr>
          <w:rFonts w:ascii="AvenirNext LT Pro Cn" w:hAnsi="AvenirNext LT Pro Cn"/>
          <w:b/>
          <w:sz w:val="36"/>
          <w:szCs w:val="36"/>
        </w:rPr>
      </w:pPr>
    </w:p>
    <w:p w14:paraId="2127D0D2" w14:textId="77777777" w:rsidR="00662906" w:rsidRPr="000F298D" w:rsidRDefault="00662906" w:rsidP="00662906">
      <w:pPr>
        <w:rPr>
          <w:rFonts w:ascii="AvenirNext LT Pro Cn" w:hAnsi="AvenirNext LT Pro Cn"/>
          <w:b/>
          <w:sz w:val="36"/>
          <w:szCs w:val="36"/>
        </w:rPr>
      </w:pPr>
    </w:p>
    <w:p w14:paraId="0F82C330" w14:textId="77777777" w:rsidR="00662906" w:rsidRPr="000F298D" w:rsidRDefault="00662906" w:rsidP="00662906">
      <w:pPr>
        <w:rPr>
          <w:rFonts w:ascii="AvenirNext LT Pro Cn" w:hAnsi="AvenirNext LT Pro Cn"/>
          <w:b/>
          <w:sz w:val="36"/>
          <w:szCs w:val="36"/>
        </w:rPr>
      </w:pPr>
    </w:p>
    <w:p w14:paraId="2686B313" w14:textId="77777777" w:rsidR="00662906" w:rsidRPr="000F298D" w:rsidRDefault="00662906" w:rsidP="00662906">
      <w:pPr>
        <w:rPr>
          <w:rFonts w:ascii="AvenirNext LT Pro Cn" w:hAnsi="AvenirNext LT Pro Cn"/>
          <w:b/>
          <w:sz w:val="36"/>
          <w:szCs w:val="36"/>
        </w:rPr>
      </w:pPr>
    </w:p>
    <w:p w14:paraId="1890A0F1" w14:textId="77777777" w:rsidR="00662906" w:rsidRPr="000F298D" w:rsidRDefault="00662906" w:rsidP="00662906">
      <w:pPr>
        <w:rPr>
          <w:rFonts w:ascii="AvenirNext LT Pro Cn" w:hAnsi="AvenirNext LT Pro Cn"/>
          <w:b/>
          <w:sz w:val="36"/>
          <w:szCs w:val="36"/>
        </w:rPr>
      </w:pPr>
    </w:p>
    <w:p w14:paraId="7F7B0A80" w14:textId="77777777" w:rsidR="00662906" w:rsidRPr="000F298D" w:rsidRDefault="00662906" w:rsidP="00662906">
      <w:pPr>
        <w:rPr>
          <w:rFonts w:ascii="AvenirNext LT Pro Cn" w:hAnsi="AvenirNext LT Pro Cn"/>
          <w:b/>
          <w:sz w:val="36"/>
          <w:szCs w:val="36"/>
        </w:rPr>
      </w:pPr>
    </w:p>
    <w:p w14:paraId="2E4EBF3F" w14:textId="77777777" w:rsidR="00497735" w:rsidRPr="000F298D" w:rsidRDefault="00497735">
      <w:pPr>
        <w:rPr>
          <w:rFonts w:ascii="AvenirNext LT Pro Cn" w:hAnsi="AvenirNext LT Pro Cn"/>
          <w:b/>
          <w:sz w:val="36"/>
          <w:szCs w:val="36"/>
        </w:rPr>
      </w:pPr>
      <w:r w:rsidRPr="000F298D">
        <w:rPr>
          <w:rFonts w:ascii="AvenirNext LT Pro Cn" w:hAnsi="AvenirNext LT Pro Cn"/>
          <w:b/>
          <w:sz w:val="36"/>
          <w:szCs w:val="36"/>
        </w:rPr>
        <w:br w:type="page"/>
      </w:r>
    </w:p>
    <w:p w14:paraId="1E0B9959" w14:textId="36782190" w:rsidR="00662906" w:rsidRPr="000F298D" w:rsidRDefault="00662906" w:rsidP="001771DE">
      <w:pPr>
        <w:pBdr>
          <w:top w:val="single" w:sz="4" w:space="1" w:color="auto"/>
          <w:left w:val="single" w:sz="4" w:space="4" w:color="auto"/>
          <w:bottom w:val="single" w:sz="4" w:space="1" w:color="auto"/>
          <w:right w:val="single" w:sz="4" w:space="4" w:color="auto"/>
        </w:pBdr>
        <w:shd w:val="clear" w:color="auto" w:fill="DAEEF3" w:themeFill="accent5" w:themeFillTint="33"/>
        <w:jc w:val="both"/>
        <w:rPr>
          <w:rFonts w:ascii="AvenirNext LT Pro Cn" w:hAnsi="AvenirNext LT Pro Cn"/>
          <w:b/>
          <w:sz w:val="36"/>
          <w:szCs w:val="36"/>
        </w:rPr>
      </w:pPr>
      <w:r w:rsidRPr="000F298D">
        <w:rPr>
          <w:rFonts w:ascii="AvenirNext LT Pro Cn" w:hAnsi="AvenirNext LT Pro Cn"/>
          <w:b/>
          <w:sz w:val="36"/>
          <w:szCs w:val="36"/>
        </w:rPr>
        <w:lastRenderedPageBreak/>
        <w:t xml:space="preserve">CRITERE </w:t>
      </w:r>
      <w:r w:rsidR="00497735" w:rsidRPr="000F298D">
        <w:rPr>
          <w:rFonts w:ascii="AvenirNext LT Pro Cn" w:hAnsi="AvenirNext LT Pro Cn"/>
          <w:b/>
          <w:sz w:val="36"/>
          <w:szCs w:val="36"/>
        </w:rPr>
        <w:t>4</w:t>
      </w:r>
      <w:r w:rsidRPr="000F298D">
        <w:rPr>
          <w:rFonts w:ascii="AvenirNext LT Pro Cn" w:hAnsi="AvenirNext LT Pro Cn"/>
          <w:b/>
          <w:sz w:val="36"/>
          <w:szCs w:val="36"/>
        </w:rPr>
        <w:t xml:space="preserve"> – </w:t>
      </w:r>
      <w:r w:rsidR="00A94BC7">
        <w:rPr>
          <w:rFonts w:ascii="AvenirNext LT Pro Cn" w:hAnsi="AvenirNext LT Pro Cn"/>
          <w:b/>
          <w:sz w:val="36"/>
          <w:szCs w:val="36"/>
        </w:rPr>
        <w:t>DISPOSITIONS</w:t>
      </w:r>
      <w:r w:rsidRPr="000F298D">
        <w:rPr>
          <w:rFonts w:ascii="AvenirNext LT Pro Cn" w:hAnsi="AvenirNext LT Pro Cn"/>
          <w:b/>
          <w:sz w:val="36"/>
          <w:szCs w:val="36"/>
        </w:rPr>
        <w:t xml:space="preserve"> ENVIRONNEMENTALE</w:t>
      </w:r>
      <w:r w:rsidR="00A94BC7">
        <w:rPr>
          <w:rFonts w:ascii="AvenirNext LT Pro Cn" w:hAnsi="AvenirNext LT Pro Cn"/>
          <w:b/>
          <w:sz w:val="36"/>
          <w:szCs w:val="36"/>
        </w:rPr>
        <w:t xml:space="preserve">S </w:t>
      </w:r>
      <w:r w:rsidRPr="000F298D">
        <w:rPr>
          <w:rFonts w:ascii="AvenirNext LT Pro Cn" w:hAnsi="AvenirNext LT Pro Cn"/>
          <w:b/>
          <w:sz w:val="36"/>
          <w:szCs w:val="36"/>
        </w:rPr>
        <w:t>- 10%</w:t>
      </w:r>
    </w:p>
    <w:p w14:paraId="3E06AD6B" w14:textId="05A50E6B" w:rsidR="00485A86" w:rsidRDefault="00485A86" w:rsidP="00485A86">
      <w:pPr>
        <w:pStyle w:val="Paragraphedeliste"/>
        <w:ind w:left="0"/>
        <w:jc w:val="both"/>
        <w:rPr>
          <w:rFonts w:ascii="AvenirNext LT Pro Cn" w:hAnsi="AvenirNext LT Pro Cn" w:cstheme="minorHAnsi"/>
        </w:rPr>
      </w:pPr>
      <w:r w:rsidRPr="000F298D">
        <w:rPr>
          <w:rFonts w:ascii="AvenirNext LT Pro Cn" w:hAnsi="AvenirNext LT Pro Cn" w:cstheme="minorHAnsi"/>
        </w:rPr>
        <w:t>Le soumissionnaire présente dans cette partie les actions prises en matière environnementale :</w:t>
      </w:r>
    </w:p>
    <w:p w14:paraId="2826CB75" w14:textId="77777777" w:rsidR="00085441" w:rsidRPr="000F298D" w:rsidRDefault="00085441" w:rsidP="00485A86">
      <w:pPr>
        <w:pStyle w:val="Paragraphedeliste"/>
        <w:ind w:left="0"/>
        <w:jc w:val="both"/>
        <w:rPr>
          <w:rFonts w:ascii="AvenirNext LT Pro Cn" w:hAnsi="AvenirNext LT Pro Cn" w:cstheme="minorHAnsi"/>
        </w:rPr>
      </w:pPr>
    </w:p>
    <w:tbl>
      <w:tblPr>
        <w:tblStyle w:val="Grilledutableau"/>
        <w:tblW w:w="0" w:type="auto"/>
        <w:tblLook w:val="04A0" w:firstRow="1" w:lastRow="0" w:firstColumn="1" w:lastColumn="0" w:noHBand="0" w:noVBand="1"/>
      </w:tblPr>
      <w:tblGrid>
        <w:gridCol w:w="4531"/>
        <w:gridCol w:w="4531"/>
      </w:tblGrid>
      <w:tr w:rsidR="001E240F" w:rsidRPr="000F298D" w14:paraId="541E252F" w14:textId="77777777" w:rsidTr="00340BD2">
        <w:trPr>
          <w:trHeight w:val="444"/>
        </w:trPr>
        <w:tc>
          <w:tcPr>
            <w:tcW w:w="4531" w:type="dxa"/>
            <w:shd w:val="clear" w:color="auto" w:fill="DAEEF3" w:themeFill="accent5" w:themeFillTint="33"/>
          </w:tcPr>
          <w:p w14:paraId="2137C3A8" w14:textId="77777777" w:rsidR="001E240F" w:rsidRPr="000F298D" w:rsidRDefault="001E240F" w:rsidP="00340BD2">
            <w:pPr>
              <w:spacing w:before="120" w:after="120"/>
              <w:jc w:val="both"/>
              <w:rPr>
                <w:rFonts w:ascii="AvenirNext LT Pro Cn" w:hAnsi="AvenirNext LT Pro Cn"/>
                <w:b/>
                <w:sz w:val="24"/>
                <w:szCs w:val="24"/>
              </w:rPr>
            </w:pPr>
            <w:r w:rsidRPr="000F298D">
              <w:rPr>
                <w:rFonts w:ascii="AvenirNext LT Pro Cn" w:hAnsi="AvenirNext LT Pro Cn"/>
                <w:b/>
                <w:sz w:val="24"/>
                <w:szCs w:val="24"/>
              </w:rPr>
              <w:t>Consommation fluides</w:t>
            </w:r>
          </w:p>
        </w:tc>
        <w:tc>
          <w:tcPr>
            <w:tcW w:w="4531" w:type="dxa"/>
            <w:shd w:val="clear" w:color="auto" w:fill="DAEEF3" w:themeFill="accent5" w:themeFillTint="33"/>
          </w:tcPr>
          <w:p w14:paraId="7359B914" w14:textId="77777777" w:rsidR="001E240F" w:rsidRPr="000F298D" w:rsidRDefault="001E240F" w:rsidP="00340BD2">
            <w:pPr>
              <w:spacing w:before="120" w:after="120"/>
              <w:jc w:val="center"/>
              <w:rPr>
                <w:rFonts w:ascii="AvenirNext LT Pro Cn" w:hAnsi="AvenirNext LT Pro Cn"/>
                <w:b/>
                <w:sz w:val="24"/>
                <w:szCs w:val="24"/>
              </w:rPr>
            </w:pPr>
            <w:r w:rsidRPr="000F298D">
              <w:rPr>
                <w:rFonts w:ascii="AvenirNext LT Pro Cn" w:hAnsi="AvenirNext LT Pro Cn"/>
                <w:b/>
                <w:sz w:val="24"/>
                <w:szCs w:val="24"/>
              </w:rPr>
              <w:t>Actions envisagées</w:t>
            </w:r>
          </w:p>
        </w:tc>
      </w:tr>
      <w:tr w:rsidR="001E240F" w:rsidRPr="000F298D" w14:paraId="5F05975A" w14:textId="77777777" w:rsidTr="001E240F">
        <w:tc>
          <w:tcPr>
            <w:tcW w:w="4531" w:type="dxa"/>
          </w:tcPr>
          <w:p w14:paraId="23854BBA" w14:textId="77777777" w:rsidR="001E240F" w:rsidRPr="000F298D" w:rsidRDefault="001E240F" w:rsidP="00340BD2">
            <w:pPr>
              <w:spacing w:before="120"/>
              <w:jc w:val="both"/>
              <w:rPr>
                <w:rFonts w:ascii="AvenirNext LT Pro Cn" w:hAnsi="AvenirNext LT Pro Cn" w:cstheme="minorHAnsi"/>
              </w:rPr>
            </w:pPr>
            <w:r w:rsidRPr="000F298D">
              <w:rPr>
                <w:rFonts w:ascii="AvenirNext LT Pro Cn" w:hAnsi="AvenirNext LT Pro Cn" w:cstheme="minorHAnsi"/>
              </w:rPr>
              <w:t>Le matériel prévoit-il un mode de fonctionnement « basse consommation » ou « économie » ?</w:t>
            </w:r>
          </w:p>
        </w:tc>
        <w:tc>
          <w:tcPr>
            <w:tcW w:w="4531" w:type="dxa"/>
          </w:tcPr>
          <w:p w14:paraId="4BB6D545" w14:textId="77777777" w:rsidR="001E240F" w:rsidRPr="000F298D" w:rsidRDefault="001E240F" w:rsidP="001E240F">
            <w:pPr>
              <w:jc w:val="both"/>
              <w:rPr>
                <w:rFonts w:ascii="AvenirNext LT Pro Cn" w:hAnsi="AvenirNext LT Pro Cn" w:cstheme="minorHAnsi"/>
                <w:b/>
                <w:sz w:val="36"/>
                <w:szCs w:val="36"/>
              </w:rPr>
            </w:pPr>
          </w:p>
          <w:p w14:paraId="40208278" w14:textId="77777777" w:rsidR="00340BD2" w:rsidRPr="000F298D" w:rsidRDefault="00340BD2" w:rsidP="001E240F">
            <w:pPr>
              <w:jc w:val="both"/>
              <w:rPr>
                <w:rFonts w:ascii="AvenirNext LT Pro Cn" w:hAnsi="AvenirNext LT Pro Cn" w:cstheme="minorHAnsi"/>
                <w:b/>
                <w:sz w:val="36"/>
                <w:szCs w:val="36"/>
              </w:rPr>
            </w:pPr>
          </w:p>
          <w:p w14:paraId="3A3A1D98" w14:textId="77777777" w:rsidR="00340BD2" w:rsidRPr="000F298D" w:rsidRDefault="00340BD2" w:rsidP="001E240F">
            <w:pPr>
              <w:jc w:val="both"/>
              <w:rPr>
                <w:rFonts w:ascii="AvenirNext LT Pro Cn" w:hAnsi="AvenirNext LT Pro Cn" w:cstheme="minorHAnsi"/>
                <w:b/>
                <w:sz w:val="36"/>
                <w:szCs w:val="36"/>
              </w:rPr>
            </w:pPr>
          </w:p>
          <w:p w14:paraId="628E2E8D" w14:textId="77777777" w:rsidR="00340BD2" w:rsidRPr="000F298D" w:rsidRDefault="00340BD2" w:rsidP="001E240F">
            <w:pPr>
              <w:jc w:val="both"/>
              <w:rPr>
                <w:rFonts w:ascii="AvenirNext LT Pro Cn" w:hAnsi="AvenirNext LT Pro Cn" w:cstheme="minorHAnsi"/>
                <w:b/>
                <w:sz w:val="36"/>
                <w:szCs w:val="36"/>
              </w:rPr>
            </w:pPr>
          </w:p>
          <w:p w14:paraId="039CCB5E" w14:textId="77777777" w:rsidR="00340BD2" w:rsidRPr="000F298D" w:rsidRDefault="00340BD2" w:rsidP="001E240F">
            <w:pPr>
              <w:jc w:val="both"/>
              <w:rPr>
                <w:rFonts w:ascii="AvenirNext LT Pro Cn" w:hAnsi="AvenirNext LT Pro Cn" w:cstheme="minorHAnsi"/>
                <w:b/>
                <w:sz w:val="36"/>
                <w:szCs w:val="36"/>
              </w:rPr>
            </w:pPr>
          </w:p>
          <w:p w14:paraId="31327718" w14:textId="77777777" w:rsidR="00340BD2" w:rsidRPr="000F298D" w:rsidRDefault="00340BD2" w:rsidP="001E240F">
            <w:pPr>
              <w:jc w:val="both"/>
              <w:rPr>
                <w:rFonts w:ascii="AvenirNext LT Pro Cn" w:hAnsi="AvenirNext LT Pro Cn" w:cstheme="minorHAnsi"/>
                <w:b/>
                <w:sz w:val="36"/>
                <w:szCs w:val="36"/>
              </w:rPr>
            </w:pPr>
          </w:p>
          <w:p w14:paraId="780F920E" w14:textId="77777777" w:rsidR="00340BD2" w:rsidRPr="000F298D" w:rsidRDefault="00340BD2" w:rsidP="001E240F">
            <w:pPr>
              <w:jc w:val="both"/>
              <w:rPr>
                <w:rFonts w:ascii="AvenirNext LT Pro Cn" w:hAnsi="AvenirNext LT Pro Cn" w:cstheme="minorHAnsi"/>
                <w:b/>
                <w:sz w:val="36"/>
                <w:szCs w:val="36"/>
              </w:rPr>
            </w:pPr>
          </w:p>
          <w:p w14:paraId="08632816" w14:textId="77777777" w:rsidR="00340BD2" w:rsidRPr="000F298D" w:rsidRDefault="00340BD2" w:rsidP="001E240F">
            <w:pPr>
              <w:jc w:val="both"/>
              <w:rPr>
                <w:rFonts w:ascii="AvenirNext LT Pro Cn" w:hAnsi="AvenirNext LT Pro Cn" w:cstheme="minorHAnsi"/>
                <w:b/>
                <w:sz w:val="36"/>
                <w:szCs w:val="36"/>
              </w:rPr>
            </w:pPr>
          </w:p>
        </w:tc>
      </w:tr>
      <w:tr w:rsidR="001E240F" w:rsidRPr="000F298D" w14:paraId="4D58C433" w14:textId="77777777" w:rsidTr="001E240F">
        <w:tc>
          <w:tcPr>
            <w:tcW w:w="4531" w:type="dxa"/>
          </w:tcPr>
          <w:p w14:paraId="748C3CD8" w14:textId="77777777" w:rsidR="001E240F" w:rsidRPr="000F298D" w:rsidRDefault="001E240F" w:rsidP="00340BD2">
            <w:pPr>
              <w:spacing w:before="120"/>
              <w:jc w:val="both"/>
              <w:rPr>
                <w:rFonts w:ascii="AvenirNext LT Pro Cn" w:hAnsi="AvenirNext LT Pro Cn" w:cstheme="minorHAnsi"/>
              </w:rPr>
            </w:pPr>
            <w:r w:rsidRPr="000F298D">
              <w:rPr>
                <w:rFonts w:ascii="AvenirNext LT Pro Cn" w:hAnsi="AvenirNext LT Pro Cn" w:cstheme="minorHAnsi"/>
              </w:rPr>
              <w:t>En utilisant le matériel en mode routinier, précisez les consommations de fluides nécessaire pour son fonctionnement.</w:t>
            </w:r>
          </w:p>
        </w:tc>
        <w:tc>
          <w:tcPr>
            <w:tcW w:w="4531" w:type="dxa"/>
          </w:tcPr>
          <w:p w14:paraId="430732EA" w14:textId="77777777" w:rsidR="001E240F" w:rsidRPr="000F298D" w:rsidRDefault="001E240F" w:rsidP="00485A86">
            <w:pPr>
              <w:spacing w:before="120"/>
              <w:rPr>
                <w:rFonts w:ascii="AvenirNext LT Pro Cn" w:hAnsi="AvenirNext LT Pro Cn" w:cstheme="minorHAnsi"/>
                <w:sz w:val="20"/>
                <w:szCs w:val="20"/>
              </w:rPr>
            </w:pPr>
            <w:r w:rsidRPr="000F298D">
              <w:rPr>
                <w:rFonts w:ascii="AvenirNext LT Pro Cn" w:hAnsi="AvenirNext LT Pro Cn" w:cstheme="minorHAnsi"/>
                <w:sz w:val="20"/>
                <w:szCs w:val="20"/>
              </w:rPr>
              <w:t>Eau : m3/heure</w:t>
            </w:r>
            <w:r w:rsidRPr="000F298D">
              <w:rPr>
                <w:rFonts w:ascii="AvenirNext LT Pro Cn" w:hAnsi="AvenirNext LT Pro Cn" w:cstheme="minorHAnsi"/>
                <w:sz w:val="20"/>
                <w:szCs w:val="20"/>
              </w:rPr>
              <w:br/>
              <w:t xml:space="preserve">Electricité </w:t>
            </w:r>
            <w:proofErr w:type="spellStart"/>
            <w:r w:rsidRPr="000F298D">
              <w:rPr>
                <w:rFonts w:ascii="AvenirNext LT Pro Cn" w:hAnsi="AvenirNext LT Pro Cn" w:cstheme="minorHAnsi"/>
                <w:sz w:val="20"/>
                <w:szCs w:val="20"/>
              </w:rPr>
              <w:t>Kw</w:t>
            </w:r>
            <w:proofErr w:type="spellEnd"/>
            <w:r w:rsidRPr="000F298D">
              <w:rPr>
                <w:rFonts w:ascii="AvenirNext LT Pro Cn" w:hAnsi="AvenirNext LT Pro Cn" w:cstheme="minorHAnsi"/>
                <w:sz w:val="20"/>
                <w:szCs w:val="20"/>
              </w:rPr>
              <w:t>/heure</w:t>
            </w:r>
          </w:p>
          <w:p w14:paraId="06390C02" w14:textId="77777777" w:rsidR="00340BD2" w:rsidRPr="000F298D" w:rsidRDefault="00340BD2" w:rsidP="00485A86">
            <w:pPr>
              <w:rPr>
                <w:rFonts w:ascii="AvenirNext LT Pro Cn" w:hAnsi="AvenirNext LT Pro Cn" w:cstheme="minorHAnsi"/>
                <w:sz w:val="20"/>
                <w:szCs w:val="20"/>
              </w:rPr>
            </w:pPr>
          </w:p>
          <w:p w14:paraId="558E69C3" w14:textId="77777777" w:rsidR="00340BD2" w:rsidRPr="000F298D" w:rsidRDefault="00340BD2" w:rsidP="001E240F">
            <w:pPr>
              <w:rPr>
                <w:rFonts w:ascii="AvenirNext LT Pro Cn" w:hAnsi="AvenirNext LT Pro Cn" w:cstheme="minorHAnsi"/>
                <w:sz w:val="20"/>
                <w:szCs w:val="20"/>
              </w:rPr>
            </w:pPr>
          </w:p>
          <w:p w14:paraId="537C5127" w14:textId="77777777" w:rsidR="00340BD2" w:rsidRPr="000F298D" w:rsidRDefault="00340BD2" w:rsidP="001E240F">
            <w:pPr>
              <w:rPr>
                <w:rFonts w:ascii="AvenirNext LT Pro Cn" w:hAnsi="AvenirNext LT Pro Cn" w:cstheme="minorHAnsi"/>
                <w:sz w:val="20"/>
                <w:szCs w:val="20"/>
              </w:rPr>
            </w:pPr>
          </w:p>
          <w:p w14:paraId="634233E9" w14:textId="77777777" w:rsidR="00340BD2" w:rsidRPr="000F298D" w:rsidRDefault="00340BD2" w:rsidP="001E240F">
            <w:pPr>
              <w:rPr>
                <w:rFonts w:ascii="AvenirNext LT Pro Cn" w:hAnsi="AvenirNext LT Pro Cn" w:cstheme="minorHAnsi"/>
                <w:sz w:val="20"/>
                <w:szCs w:val="20"/>
              </w:rPr>
            </w:pPr>
          </w:p>
          <w:p w14:paraId="7DCE5D50" w14:textId="77777777" w:rsidR="00340BD2" w:rsidRPr="000F298D" w:rsidRDefault="00340BD2" w:rsidP="001E240F">
            <w:pPr>
              <w:rPr>
                <w:rFonts w:ascii="AvenirNext LT Pro Cn" w:hAnsi="AvenirNext LT Pro Cn" w:cstheme="minorHAnsi"/>
                <w:sz w:val="20"/>
                <w:szCs w:val="20"/>
              </w:rPr>
            </w:pPr>
          </w:p>
          <w:p w14:paraId="70DEC6F0" w14:textId="77777777" w:rsidR="00340BD2" w:rsidRPr="000F298D" w:rsidRDefault="00340BD2" w:rsidP="001E240F">
            <w:pPr>
              <w:rPr>
                <w:rFonts w:ascii="AvenirNext LT Pro Cn" w:hAnsi="AvenirNext LT Pro Cn" w:cstheme="minorHAnsi"/>
                <w:sz w:val="20"/>
                <w:szCs w:val="20"/>
              </w:rPr>
            </w:pPr>
          </w:p>
          <w:p w14:paraId="2D82CF36" w14:textId="77777777" w:rsidR="00340BD2" w:rsidRPr="000F298D" w:rsidRDefault="00340BD2" w:rsidP="001E240F">
            <w:pPr>
              <w:rPr>
                <w:rFonts w:ascii="AvenirNext LT Pro Cn" w:hAnsi="AvenirNext LT Pro Cn" w:cstheme="minorHAnsi"/>
                <w:sz w:val="20"/>
                <w:szCs w:val="20"/>
              </w:rPr>
            </w:pPr>
          </w:p>
          <w:p w14:paraId="0E54255C" w14:textId="77777777" w:rsidR="00340BD2" w:rsidRPr="000F298D" w:rsidRDefault="00340BD2" w:rsidP="001E240F">
            <w:pPr>
              <w:rPr>
                <w:rFonts w:ascii="AvenirNext LT Pro Cn" w:hAnsi="AvenirNext LT Pro Cn" w:cstheme="minorHAnsi"/>
                <w:sz w:val="20"/>
                <w:szCs w:val="20"/>
              </w:rPr>
            </w:pPr>
          </w:p>
          <w:p w14:paraId="4D29ECA0" w14:textId="77777777" w:rsidR="00340BD2" w:rsidRPr="000F298D" w:rsidRDefault="00340BD2" w:rsidP="001E240F">
            <w:pPr>
              <w:rPr>
                <w:rFonts w:ascii="AvenirNext LT Pro Cn" w:hAnsi="AvenirNext LT Pro Cn" w:cstheme="minorHAnsi"/>
                <w:sz w:val="20"/>
                <w:szCs w:val="20"/>
              </w:rPr>
            </w:pPr>
          </w:p>
          <w:p w14:paraId="5C67846C" w14:textId="77777777" w:rsidR="00340BD2" w:rsidRPr="000F298D" w:rsidRDefault="00340BD2" w:rsidP="001E240F">
            <w:pPr>
              <w:rPr>
                <w:rFonts w:ascii="AvenirNext LT Pro Cn" w:hAnsi="AvenirNext LT Pro Cn" w:cstheme="minorHAnsi"/>
                <w:sz w:val="20"/>
                <w:szCs w:val="20"/>
              </w:rPr>
            </w:pPr>
          </w:p>
          <w:p w14:paraId="0A501C52" w14:textId="77777777" w:rsidR="00340BD2" w:rsidRPr="000F298D" w:rsidRDefault="00340BD2" w:rsidP="001E240F">
            <w:pPr>
              <w:rPr>
                <w:rFonts w:ascii="AvenirNext LT Pro Cn" w:hAnsi="AvenirNext LT Pro Cn" w:cstheme="minorHAnsi"/>
                <w:sz w:val="20"/>
                <w:szCs w:val="20"/>
              </w:rPr>
            </w:pPr>
          </w:p>
          <w:p w14:paraId="3E5B3DA5" w14:textId="77777777" w:rsidR="00340BD2" w:rsidRPr="000F298D" w:rsidRDefault="00340BD2" w:rsidP="001E240F">
            <w:pPr>
              <w:rPr>
                <w:rFonts w:ascii="AvenirNext LT Pro Cn" w:hAnsi="AvenirNext LT Pro Cn" w:cstheme="minorHAnsi"/>
                <w:sz w:val="20"/>
                <w:szCs w:val="20"/>
              </w:rPr>
            </w:pPr>
          </w:p>
        </w:tc>
      </w:tr>
      <w:tr w:rsidR="001E240F" w:rsidRPr="000F298D" w14:paraId="65CA4C38" w14:textId="77777777" w:rsidTr="001E240F">
        <w:tc>
          <w:tcPr>
            <w:tcW w:w="4531" w:type="dxa"/>
          </w:tcPr>
          <w:p w14:paraId="616BA986" w14:textId="77777777" w:rsidR="001E240F" w:rsidRPr="000F298D" w:rsidRDefault="001E240F" w:rsidP="00340BD2">
            <w:pPr>
              <w:spacing w:before="120"/>
              <w:jc w:val="both"/>
              <w:rPr>
                <w:rFonts w:ascii="AvenirNext LT Pro Cn" w:hAnsi="AvenirNext LT Pro Cn" w:cstheme="minorHAnsi"/>
              </w:rPr>
            </w:pPr>
            <w:r w:rsidRPr="000F298D">
              <w:rPr>
                <w:rFonts w:ascii="AvenirNext LT Pro Cn" w:hAnsi="AvenirNext LT Pro Cn" w:cstheme="minorHAnsi"/>
              </w:rPr>
              <w:t>Quelle formation à l'attention des utilisateurs est prévue pour leur apprendre à gérer au mieux l'appareil afin de limiter les consommations?</w:t>
            </w:r>
          </w:p>
        </w:tc>
        <w:tc>
          <w:tcPr>
            <w:tcW w:w="4531" w:type="dxa"/>
          </w:tcPr>
          <w:p w14:paraId="7A536114" w14:textId="77777777" w:rsidR="001E240F" w:rsidRPr="000F298D" w:rsidRDefault="001E240F" w:rsidP="001E240F">
            <w:pPr>
              <w:jc w:val="both"/>
              <w:rPr>
                <w:rFonts w:ascii="AvenirNext LT Pro Cn" w:hAnsi="AvenirNext LT Pro Cn" w:cstheme="minorHAnsi"/>
                <w:b/>
                <w:sz w:val="36"/>
                <w:szCs w:val="36"/>
              </w:rPr>
            </w:pPr>
          </w:p>
          <w:p w14:paraId="6BC02F94" w14:textId="77777777" w:rsidR="00340BD2" w:rsidRPr="000F298D" w:rsidRDefault="00340BD2" w:rsidP="001E240F">
            <w:pPr>
              <w:jc w:val="both"/>
              <w:rPr>
                <w:rFonts w:ascii="AvenirNext LT Pro Cn" w:hAnsi="AvenirNext LT Pro Cn" w:cstheme="minorHAnsi"/>
                <w:b/>
                <w:sz w:val="36"/>
                <w:szCs w:val="36"/>
              </w:rPr>
            </w:pPr>
          </w:p>
          <w:p w14:paraId="46EE2F96" w14:textId="77777777" w:rsidR="00340BD2" w:rsidRPr="000F298D" w:rsidRDefault="00340BD2" w:rsidP="001E240F">
            <w:pPr>
              <w:jc w:val="both"/>
              <w:rPr>
                <w:rFonts w:ascii="AvenirNext LT Pro Cn" w:hAnsi="AvenirNext LT Pro Cn" w:cstheme="minorHAnsi"/>
                <w:b/>
                <w:sz w:val="36"/>
                <w:szCs w:val="36"/>
              </w:rPr>
            </w:pPr>
          </w:p>
          <w:p w14:paraId="3AA459D8" w14:textId="77777777" w:rsidR="00340BD2" w:rsidRPr="000F298D" w:rsidRDefault="00340BD2" w:rsidP="001E240F">
            <w:pPr>
              <w:jc w:val="both"/>
              <w:rPr>
                <w:rFonts w:ascii="AvenirNext LT Pro Cn" w:hAnsi="AvenirNext LT Pro Cn" w:cstheme="minorHAnsi"/>
                <w:b/>
                <w:sz w:val="36"/>
                <w:szCs w:val="36"/>
              </w:rPr>
            </w:pPr>
          </w:p>
          <w:p w14:paraId="4E1790D4" w14:textId="77777777" w:rsidR="00340BD2" w:rsidRPr="000F298D" w:rsidRDefault="00340BD2" w:rsidP="001E240F">
            <w:pPr>
              <w:jc w:val="both"/>
              <w:rPr>
                <w:rFonts w:ascii="AvenirNext LT Pro Cn" w:hAnsi="AvenirNext LT Pro Cn" w:cstheme="minorHAnsi"/>
                <w:b/>
                <w:sz w:val="36"/>
                <w:szCs w:val="36"/>
              </w:rPr>
            </w:pPr>
          </w:p>
          <w:p w14:paraId="791BFB4A" w14:textId="77777777" w:rsidR="00340BD2" w:rsidRPr="000F298D" w:rsidRDefault="00340BD2" w:rsidP="001E240F">
            <w:pPr>
              <w:jc w:val="both"/>
              <w:rPr>
                <w:rFonts w:ascii="AvenirNext LT Pro Cn" w:hAnsi="AvenirNext LT Pro Cn" w:cstheme="minorHAnsi"/>
                <w:b/>
                <w:sz w:val="36"/>
                <w:szCs w:val="36"/>
              </w:rPr>
            </w:pPr>
          </w:p>
          <w:p w14:paraId="418443C3" w14:textId="77777777" w:rsidR="00340BD2" w:rsidRPr="000F298D" w:rsidRDefault="00340BD2" w:rsidP="001E240F">
            <w:pPr>
              <w:jc w:val="both"/>
              <w:rPr>
                <w:rFonts w:ascii="AvenirNext LT Pro Cn" w:hAnsi="AvenirNext LT Pro Cn" w:cstheme="minorHAnsi"/>
                <w:b/>
                <w:sz w:val="36"/>
                <w:szCs w:val="36"/>
              </w:rPr>
            </w:pPr>
          </w:p>
          <w:p w14:paraId="0A286FAD" w14:textId="77777777" w:rsidR="00340BD2" w:rsidRPr="000F298D" w:rsidRDefault="00340BD2" w:rsidP="001E240F">
            <w:pPr>
              <w:jc w:val="both"/>
              <w:rPr>
                <w:rFonts w:ascii="AvenirNext LT Pro Cn" w:hAnsi="AvenirNext LT Pro Cn" w:cstheme="minorHAnsi"/>
                <w:b/>
                <w:sz w:val="36"/>
                <w:szCs w:val="36"/>
              </w:rPr>
            </w:pPr>
          </w:p>
          <w:p w14:paraId="4C50FF89" w14:textId="77777777" w:rsidR="00340BD2" w:rsidRPr="000F298D" w:rsidRDefault="00340BD2" w:rsidP="001E240F">
            <w:pPr>
              <w:jc w:val="both"/>
              <w:rPr>
                <w:rFonts w:ascii="AvenirNext LT Pro Cn" w:hAnsi="AvenirNext LT Pro Cn" w:cstheme="minorHAnsi"/>
                <w:b/>
                <w:sz w:val="36"/>
                <w:szCs w:val="36"/>
              </w:rPr>
            </w:pPr>
          </w:p>
          <w:p w14:paraId="5A6813BE" w14:textId="77777777" w:rsidR="00340BD2" w:rsidRPr="000F298D" w:rsidRDefault="00340BD2" w:rsidP="001E240F">
            <w:pPr>
              <w:jc w:val="both"/>
              <w:rPr>
                <w:rFonts w:ascii="AvenirNext LT Pro Cn" w:hAnsi="AvenirNext LT Pro Cn" w:cstheme="minorHAnsi"/>
                <w:b/>
                <w:sz w:val="36"/>
                <w:szCs w:val="36"/>
              </w:rPr>
            </w:pPr>
          </w:p>
        </w:tc>
      </w:tr>
      <w:tr w:rsidR="001E240F" w:rsidRPr="000F298D" w14:paraId="0584C699" w14:textId="77777777" w:rsidTr="00340BD2">
        <w:tc>
          <w:tcPr>
            <w:tcW w:w="4531" w:type="dxa"/>
            <w:shd w:val="clear" w:color="auto" w:fill="DAEEF3" w:themeFill="accent5" w:themeFillTint="33"/>
          </w:tcPr>
          <w:p w14:paraId="1CDAE546" w14:textId="77777777" w:rsidR="001E240F" w:rsidRPr="000F298D" w:rsidRDefault="00340BD2" w:rsidP="00340BD2">
            <w:pPr>
              <w:spacing w:before="120" w:after="120"/>
              <w:jc w:val="both"/>
              <w:rPr>
                <w:rFonts w:ascii="AvenirNext LT Pro Cn" w:hAnsi="AvenirNext LT Pro Cn" w:cstheme="minorHAnsi"/>
                <w:b/>
                <w:sz w:val="36"/>
                <w:szCs w:val="36"/>
              </w:rPr>
            </w:pPr>
            <w:r w:rsidRPr="000F298D">
              <w:rPr>
                <w:rFonts w:ascii="AvenirNext LT Pro Cn" w:hAnsi="AvenirNext LT Pro Cn"/>
                <w:b/>
                <w:sz w:val="24"/>
                <w:szCs w:val="24"/>
              </w:rPr>
              <w:t>Gestion des consommables/déchets/outillages</w:t>
            </w:r>
          </w:p>
        </w:tc>
        <w:tc>
          <w:tcPr>
            <w:tcW w:w="4531" w:type="dxa"/>
            <w:shd w:val="clear" w:color="auto" w:fill="DAEEF3" w:themeFill="accent5" w:themeFillTint="33"/>
          </w:tcPr>
          <w:p w14:paraId="149A7B9C" w14:textId="77777777" w:rsidR="001E240F" w:rsidRPr="000F298D" w:rsidRDefault="00340BD2" w:rsidP="00340BD2">
            <w:pPr>
              <w:spacing w:before="120" w:after="120"/>
              <w:jc w:val="center"/>
              <w:rPr>
                <w:rFonts w:ascii="AvenirNext LT Pro Cn" w:hAnsi="AvenirNext LT Pro Cn" w:cstheme="minorHAnsi"/>
                <w:b/>
                <w:sz w:val="36"/>
                <w:szCs w:val="36"/>
              </w:rPr>
            </w:pPr>
            <w:r w:rsidRPr="000F298D">
              <w:rPr>
                <w:rFonts w:ascii="AvenirNext LT Pro Cn" w:hAnsi="AvenirNext LT Pro Cn"/>
                <w:b/>
                <w:sz w:val="24"/>
                <w:szCs w:val="24"/>
              </w:rPr>
              <w:t>Actions envisagées</w:t>
            </w:r>
          </w:p>
        </w:tc>
      </w:tr>
      <w:tr w:rsidR="001E240F" w:rsidRPr="000F298D" w14:paraId="3EE54CEE" w14:textId="77777777" w:rsidTr="001E240F">
        <w:tc>
          <w:tcPr>
            <w:tcW w:w="4531" w:type="dxa"/>
          </w:tcPr>
          <w:p w14:paraId="51C39487" w14:textId="77777777" w:rsidR="001E240F" w:rsidRPr="000F298D" w:rsidRDefault="00340BD2" w:rsidP="00340BD2">
            <w:pPr>
              <w:spacing w:before="120"/>
              <w:jc w:val="both"/>
              <w:rPr>
                <w:rFonts w:ascii="AvenirNext LT Pro Cn" w:hAnsi="AvenirNext LT Pro Cn" w:cstheme="minorHAnsi"/>
              </w:rPr>
            </w:pPr>
            <w:r w:rsidRPr="000F298D">
              <w:rPr>
                <w:rFonts w:ascii="AvenirNext LT Pro Cn" w:hAnsi="AvenirNext LT Pro Cn" w:cstheme="minorHAnsi"/>
              </w:rPr>
              <w:t>Précisez la durée de vie par consommables utilisés (en nombre d’heure d’utilisation ou en nombre de cycle d’utilisation)</w:t>
            </w:r>
          </w:p>
        </w:tc>
        <w:tc>
          <w:tcPr>
            <w:tcW w:w="4531" w:type="dxa"/>
          </w:tcPr>
          <w:p w14:paraId="5725DAAE" w14:textId="77777777" w:rsidR="001E240F" w:rsidRPr="000F298D" w:rsidRDefault="001E240F" w:rsidP="001E240F">
            <w:pPr>
              <w:jc w:val="both"/>
              <w:rPr>
                <w:rFonts w:ascii="AvenirNext LT Pro Cn" w:hAnsi="AvenirNext LT Pro Cn" w:cstheme="minorHAnsi"/>
              </w:rPr>
            </w:pPr>
          </w:p>
          <w:p w14:paraId="624324AB" w14:textId="77777777" w:rsidR="00340BD2" w:rsidRPr="000F298D" w:rsidRDefault="00340BD2" w:rsidP="001E240F">
            <w:pPr>
              <w:jc w:val="both"/>
              <w:rPr>
                <w:rFonts w:ascii="AvenirNext LT Pro Cn" w:hAnsi="AvenirNext LT Pro Cn" w:cstheme="minorHAnsi"/>
              </w:rPr>
            </w:pPr>
          </w:p>
          <w:p w14:paraId="44E29DB2" w14:textId="77777777" w:rsidR="00340BD2" w:rsidRPr="000F298D" w:rsidRDefault="00340BD2" w:rsidP="001E240F">
            <w:pPr>
              <w:jc w:val="both"/>
              <w:rPr>
                <w:rFonts w:ascii="AvenirNext LT Pro Cn" w:hAnsi="AvenirNext LT Pro Cn" w:cstheme="minorHAnsi"/>
              </w:rPr>
            </w:pPr>
          </w:p>
          <w:p w14:paraId="44C88CE1" w14:textId="77777777" w:rsidR="00340BD2" w:rsidRPr="000F298D" w:rsidRDefault="00340BD2" w:rsidP="001E240F">
            <w:pPr>
              <w:jc w:val="both"/>
              <w:rPr>
                <w:rFonts w:ascii="AvenirNext LT Pro Cn" w:hAnsi="AvenirNext LT Pro Cn" w:cstheme="minorHAnsi"/>
              </w:rPr>
            </w:pPr>
          </w:p>
          <w:p w14:paraId="5CD17E0F" w14:textId="77777777" w:rsidR="00340BD2" w:rsidRPr="000F298D" w:rsidRDefault="00340BD2" w:rsidP="001E240F">
            <w:pPr>
              <w:jc w:val="both"/>
              <w:rPr>
                <w:rFonts w:ascii="AvenirNext LT Pro Cn" w:hAnsi="AvenirNext LT Pro Cn" w:cstheme="minorHAnsi"/>
              </w:rPr>
            </w:pPr>
          </w:p>
          <w:p w14:paraId="6BDDFBFC" w14:textId="77777777" w:rsidR="00340BD2" w:rsidRPr="000F298D" w:rsidRDefault="00340BD2" w:rsidP="001E240F">
            <w:pPr>
              <w:jc w:val="both"/>
              <w:rPr>
                <w:rFonts w:ascii="AvenirNext LT Pro Cn" w:hAnsi="AvenirNext LT Pro Cn" w:cstheme="minorHAnsi"/>
              </w:rPr>
            </w:pPr>
          </w:p>
          <w:p w14:paraId="3E18DA06" w14:textId="77777777" w:rsidR="00340BD2" w:rsidRPr="000F298D" w:rsidRDefault="00340BD2" w:rsidP="001E240F">
            <w:pPr>
              <w:jc w:val="both"/>
              <w:rPr>
                <w:rFonts w:ascii="AvenirNext LT Pro Cn" w:hAnsi="AvenirNext LT Pro Cn" w:cstheme="minorHAnsi"/>
              </w:rPr>
            </w:pPr>
          </w:p>
          <w:p w14:paraId="5A70EC2C" w14:textId="77777777" w:rsidR="00340BD2" w:rsidRPr="000F298D" w:rsidRDefault="00340BD2" w:rsidP="001E240F">
            <w:pPr>
              <w:jc w:val="both"/>
              <w:rPr>
                <w:rFonts w:ascii="AvenirNext LT Pro Cn" w:hAnsi="AvenirNext LT Pro Cn" w:cstheme="minorHAnsi"/>
              </w:rPr>
            </w:pPr>
          </w:p>
          <w:p w14:paraId="39214594" w14:textId="77777777" w:rsidR="00340BD2" w:rsidRPr="000F298D" w:rsidRDefault="00340BD2" w:rsidP="001E240F">
            <w:pPr>
              <w:jc w:val="both"/>
              <w:rPr>
                <w:rFonts w:ascii="AvenirNext LT Pro Cn" w:hAnsi="AvenirNext LT Pro Cn" w:cstheme="minorHAnsi"/>
              </w:rPr>
            </w:pPr>
          </w:p>
          <w:p w14:paraId="4C770054" w14:textId="77777777" w:rsidR="00340BD2" w:rsidRPr="000F298D" w:rsidRDefault="00340BD2" w:rsidP="001E240F">
            <w:pPr>
              <w:jc w:val="both"/>
              <w:rPr>
                <w:rFonts w:ascii="AvenirNext LT Pro Cn" w:hAnsi="AvenirNext LT Pro Cn" w:cstheme="minorHAnsi"/>
              </w:rPr>
            </w:pPr>
          </w:p>
          <w:p w14:paraId="0C546DE3" w14:textId="77777777" w:rsidR="00340BD2" w:rsidRPr="000F298D" w:rsidRDefault="00340BD2" w:rsidP="001E240F">
            <w:pPr>
              <w:jc w:val="both"/>
              <w:rPr>
                <w:rFonts w:ascii="AvenirNext LT Pro Cn" w:hAnsi="AvenirNext LT Pro Cn" w:cstheme="minorHAnsi"/>
              </w:rPr>
            </w:pPr>
          </w:p>
          <w:p w14:paraId="1E084900" w14:textId="77777777" w:rsidR="00340BD2" w:rsidRPr="000F298D" w:rsidRDefault="00340BD2" w:rsidP="001E240F">
            <w:pPr>
              <w:jc w:val="both"/>
              <w:rPr>
                <w:rFonts w:ascii="AvenirNext LT Pro Cn" w:hAnsi="AvenirNext LT Pro Cn" w:cstheme="minorHAnsi"/>
              </w:rPr>
            </w:pPr>
          </w:p>
        </w:tc>
      </w:tr>
      <w:tr w:rsidR="00340BD2" w:rsidRPr="000F298D" w14:paraId="7BFC7F0C" w14:textId="77777777" w:rsidTr="001E240F">
        <w:tc>
          <w:tcPr>
            <w:tcW w:w="4531" w:type="dxa"/>
          </w:tcPr>
          <w:p w14:paraId="7DC52EAF" w14:textId="77777777" w:rsidR="00340BD2" w:rsidRPr="000F298D" w:rsidRDefault="00340BD2" w:rsidP="00340BD2">
            <w:pPr>
              <w:spacing w:before="120"/>
              <w:jc w:val="both"/>
              <w:rPr>
                <w:rFonts w:ascii="AvenirNext LT Pro Cn" w:hAnsi="AvenirNext LT Pro Cn" w:cstheme="minorHAnsi"/>
              </w:rPr>
            </w:pPr>
            <w:r w:rsidRPr="000F298D">
              <w:rPr>
                <w:rFonts w:ascii="AvenirNext LT Pro Cn" w:hAnsi="AvenirNext LT Pro Cn" w:cstheme="minorHAnsi"/>
              </w:rPr>
              <w:t> Comment comptez-vous limiter l’impact environnemental de vos livraisons des consommables? </w:t>
            </w:r>
          </w:p>
        </w:tc>
        <w:tc>
          <w:tcPr>
            <w:tcW w:w="4531" w:type="dxa"/>
          </w:tcPr>
          <w:p w14:paraId="109CE2D1" w14:textId="77777777" w:rsidR="00340BD2" w:rsidRPr="000F298D" w:rsidRDefault="00340BD2" w:rsidP="001E240F">
            <w:pPr>
              <w:jc w:val="both"/>
              <w:rPr>
                <w:rFonts w:ascii="AvenirNext LT Pro Cn" w:hAnsi="AvenirNext LT Pro Cn" w:cstheme="minorHAnsi"/>
              </w:rPr>
            </w:pPr>
          </w:p>
          <w:p w14:paraId="6DB62D7C" w14:textId="77777777" w:rsidR="00340BD2" w:rsidRPr="000F298D" w:rsidRDefault="00340BD2" w:rsidP="001E240F">
            <w:pPr>
              <w:jc w:val="both"/>
              <w:rPr>
                <w:rFonts w:ascii="AvenirNext LT Pro Cn" w:hAnsi="AvenirNext LT Pro Cn" w:cstheme="minorHAnsi"/>
              </w:rPr>
            </w:pPr>
          </w:p>
          <w:p w14:paraId="00FBEBC8" w14:textId="77777777" w:rsidR="00340BD2" w:rsidRPr="000F298D" w:rsidRDefault="00340BD2" w:rsidP="001E240F">
            <w:pPr>
              <w:jc w:val="both"/>
              <w:rPr>
                <w:rFonts w:ascii="AvenirNext LT Pro Cn" w:hAnsi="AvenirNext LT Pro Cn" w:cstheme="minorHAnsi"/>
              </w:rPr>
            </w:pPr>
          </w:p>
          <w:p w14:paraId="5B910357" w14:textId="77777777" w:rsidR="00340BD2" w:rsidRPr="000F298D" w:rsidRDefault="00340BD2" w:rsidP="001E240F">
            <w:pPr>
              <w:jc w:val="both"/>
              <w:rPr>
                <w:rFonts w:ascii="AvenirNext LT Pro Cn" w:hAnsi="AvenirNext LT Pro Cn" w:cstheme="minorHAnsi"/>
              </w:rPr>
            </w:pPr>
          </w:p>
          <w:p w14:paraId="6539F679" w14:textId="77777777" w:rsidR="00340BD2" w:rsidRPr="000F298D" w:rsidRDefault="00340BD2" w:rsidP="001E240F">
            <w:pPr>
              <w:jc w:val="both"/>
              <w:rPr>
                <w:rFonts w:ascii="AvenirNext LT Pro Cn" w:hAnsi="AvenirNext LT Pro Cn" w:cstheme="minorHAnsi"/>
              </w:rPr>
            </w:pPr>
          </w:p>
          <w:p w14:paraId="7BB16B67" w14:textId="77777777" w:rsidR="00340BD2" w:rsidRPr="000F298D" w:rsidRDefault="00340BD2" w:rsidP="001E240F">
            <w:pPr>
              <w:jc w:val="both"/>
              <w:rPr>
                <w:rFonts w:ascii="AvenirNext LT Pro Cn" w:hAnsi="AvenirNext LT Pro Cn" w:cstheme="minorHAnsi"/>
              </w:rPr>
            </w:pPr>
          </w:p>
          <w:p w14:paraId="60723A63" w14:textId="77777777" w:rsidR="00340BD2" w:rsidRPr="000F298D" w:rsidRDefault="00340BD2" w:rsidP="001E240F">
            <w:pPr>
              <w:jc w:val="both"/>
              <w:rPr>
                <w:rFonts w:ascii="AvenirNext LT Pro Cn" w:hAnsi="AvenirNext LT Pro Cn" w:cstheme="minorHAnsi"/>
              </w:rPr>
            </w:pPr>
          </w:p>
          <w:p w14:paraId="1936DE6E" w14:textId="77777777" w:rsidR="00340BD2" w:rsidRPr="000F298D" w:rsidRDefault="00340BD2" w:rsidP="001E240F">
            <w:pPr>
              <w:jc w:val="both"/>
              <w:rPr>
                <w:rFonts w:ascii="AvenirNext LT Pro Cn" w:hAnsi="AvenirNext LT Pro Cn" w:cstheme="minorHAnsi"/>
              </w:rPr>
            </w:pPr>
          </w:p>
          <w:p w14:paraId="68FFDC1A" w14:textId="77777777" w:rsidR="00340BD2" w:rsidRPr="000F298D" w:rsidRDefault="00340BD2" w:rsidP="001E240F">
            <w:pPr>
              <w:jc w:val="both"/>
              <w:rPr>
                <w:rFonts w:ascii="AvenirNext LT Pro Cn" w:hAnsi="AvenirNext LT Pro Cn" w:cstheme="minorHAnsi"/>
              </w:rPr>
            </w:pPr>
          </w:p>
          <w:p w14:paraId="3AABCFDA" w14:textId="77777777" w:rsidR="00340BD2" w:rsidRPr="000F298D" w:rsidRDefault="00340BD2" w:rsidP="001E240F">
            <w:pPr>
              <w:jc w:val="both"/>
              <w:rPr>
                <w:rFonts w:ascii="AvenirNext LT Pro Cn" w:hAnsi="AvenirNext LT Pro Cn" w:cstheme="minorHAnsi"/>
              </w:rPr>
            </w:pPr>
          </w:p>
          <w:p w14:paraId="6C51A214" w14:textId="77777777" w:rsidR="00340BD2" w:rsidRPr="000F298D" w:rsidRDefault="00340BD2" w:rsidP="001E240F">
            <w:pPr>
              <w:jc w:val="both"/>
              <w:rPr>
                <w:rFonts w:ascii="AvenirNext LT Pro Cn" w:hAnsi="AvenirNext LT Pro Cn" w:cstheme="minorHAnsi"/>
              </w:rPr>
            </w:pPr>
          </w:p>
          <w:p w14:paraId="12C3C8D6" w14:textId="77777777" w:rsidR="00340BD2" w:rsidRPr="000F298D" w:rsidRDefault="00340BD2" w:rsidP="001E240F">
            <w:pPr>
              <w:jc w:val="both"/>
              <w:rPr>
                <w:rFonts w:ascii="AvenirNext LT Pro Cn" w:hAnsi="AvenirNext LT Pro Cn" w:cstheme="minorHAnsi"/>
              </w:rPr>
            </w:pPr>
          </w:p>
        </w:tc>
      </w:tr>
      <w:tr w:rsidR="00340BD2" w:rsidRPr="000F298D" w14:paraId="4EB0EBBC" w14:textId="77777777" w:rsidTr="001E240F">
        <w:tc>
          <w:tcPr>
            <w:tcW w:w="4531" w:type="dxa"/>
          </w:tcPr>
          <w:p w14:paraId="20A2F03D" w14:textId="77777777" w:rsidR="00340BD2" w:rsidRPr="000F298D" w:rsidRDefault="00340BD2" w:rsidP="00340BD2">
            <w:pPr>
              <w:spacing w:before="120"/>
              <w:jc w:val="both"/>
              <w:rPr>
                <w:rFonts w:ascii="AvenirNext LT Pro Cn" w:hAnsi="AvenirNext LT Pro Cn" w:cstheme="minorHAnsi"/>
              </w:rPr>
            </w:pPr>
            <w:r w:rsidRPr="000F298D">
              <w:rPr>
                <w:rFonts w:ascii="AvenirNext LT Pro Cn" w:hAnsi="AvenirNext LT Pro Cn" w:cstheme="minorHAnsi"/>
              </w:rPr>
              <w:t>Précisez la durée de mise à disposition et le type de pièces détachées</w:t>
            </w:r>
          </w:p>
        </w:tc>
        <w:tc>
          <w:tcPr>
            <w:tcW w:w="4531" w:type="dxa"/>
          </w:tcPr>
          <w:p w14:paraId="25E717D3" w14:textId="77777777" w:rsidR="00340BD2" w:rsidRPr="000F298D" w:rsidRDefault="00340BD2" w:rsidP="001E240F">
            <w:pPr>
              <w:jc w:val="both"/>
              <w:rPr>
                <w:rFonts w:ascii="AvenirNext LT Pro Cn" w:hAnsi="AvenirNext LT Pro Cn" w:cstheme="minorHAnsi"/>
              </w:rPr>
            </w:pPr>
          </w:p>
          <w:p w14:paraId="2D89ADF4" w14:textId="77777777" w:rsidR="00340BD2" w:rsidRPr="000F298D" w:rsidRDefault="00340BD2" w:rsidP="001E240F">
            <w:pPr>
              <w:jc w:val="both"/>
              <w:rPr>
                <w:rFonts w:ascii="AvenirNext LT Pro Cn" w:hAnsi="AvenirNext LT Pro Cn" w:cstheme="minorHAnsi"/>
              </w:rPr>
            </w:pPr>
          </w:p>
          <w:p w14:paraId="15E33B3E" w14:textId="77777777" w:rsidR="00340BD2" w:rsidRPr="000F298D" w:rsidRDefault="00340BD2" w:rsidP="001E240F">
            <w:pPr>
              <w:jc w:val="both"/>
              <w:rPr>
                <w:rFonts w:ascii="AvenirNext LT Pro Cn" w:hAnsi="AvenirNext LT Pro Cn" w:cstheme="minorHAnsi"/>
              </w:rPr>
            </w:pPr>
          </w:p>
          <w:p w14:paraId="49646595" w14:textId="77777777" w:rsidR="00340BD2" w:rsidRPr="000F298D" w:rsidRDefault="00340BD2" w:rsidP="001E240F">
            <w:pPr>
              <w:jc w:val="both"/>
              <w:rPr>
                <w:rFonts w:ascii="AvenirNext LT Pro Cn" w:hAnsi="AvenirNext LT Pro Cn" w:cstheme="minorHAnsi"/>
              </w:rPr>
            </w:pPr>
          </w:p>
          <w:p w14:paraId="2B99D77A" w14:textId="77777777" w:rsidR="00340BD2" w:rsidRPr="000F298D" w:rsidRDefault="00340BD2" w:rsidP="001E240F">
            <w:pPr>
              <w:jc w:val="both"/>
              <w:rPr>
                <w:rFonts w:ascii="AvenirNext LT Pro Cn" w:hAnsi="AvenirNext LT Pro Cn" w:cstheme="minorHAnsi"/>
              </w:rPr>
            </w:pPr>
          </w:p>
          <w:p w14:paraId="47EC2EB3" w14:textId="77777777" w:rsidR="00340BD2" w:rsidRPr="000F298D" w:rsidRDefault="00340BD2" w:rsidP="001E240F">
            <w:pPr>
              <w:jc w:val="both"/>
              <w:rPr>
                <w:rFonts w:ascii="AvenirNext LT Pro Cn" w:hAnsi="AvenirNext LT Pro Cn" w:cstheme="minorHAnsi"/>
              </w:rPr>
            </w:pPr>
          </w:p>
          <w:p w14:paraId="4AC85887" w14:textId="77777777" w:rsidR="00340BD2" w:rsidRPr="000F298D" w:rsidRDefault="00340BD2" w:rsidP="001E240F">
            <w:pPr>
              <w:jc w:val="both"/>
              <w:rPr>
                <w:rFonts w:ascii="AvenirNext LT Pro Cn" w:hAnsi="AvenirNext LT Pro Cn" w:cstheme="minorHAnsi"/>
              </w:rPr>
            </w:pPr>
          </w:p>
          <w:p w14:paraId="02F9022C" w14:textId="77777777" w:rsidR="00340BD2" w:rsidRPr="000F298D" w:rsidRDefault="00340BD2" w:rsidP="001E240F">
            <w:pPr>
              <w:jc w:val="both"/>
              <w:rPr>
                <w:rFonts w:ascii="AvenirNext LT Pro Cn" w:hAnsi="AvenirNext LT Pro Cn" w:cstheme="minorHAnsi"/>
              </w:rPr>
            </w:pPr>
          </w:p>
          <w:p w14:paraId="25D4FE45" w14:textId="77777777" w:rsidR="00340BD2" w:rsidRPr="000F298D" w:rsidRDefault="00340BD2" w:rsidP="001E240F">
            <w:pPr>
              <w:jc w:val="both"/>
              <w:rPr>
                <w:rFonts w:ascii="AvenirNext LT Pro Cn" w:hAnsi="AvenirNext LT Pro Cn" w:cstheme="minorHAnsi"/>
              </w:rPr>
            </w:pPr>
          </w:p>
          <w:p w14:paraId="772B5DF4" w14:textId="77777777" w:rsidR="00340BD2" w:rsidRPr="000F298D" w:rsidRDefault="00340BD2" w:rsidP="001E240F">
            <w:pPr>
              <w:jc w:val="both"/>
              <w:rPr>
                <w:rFonts w:ascii="AvenirNext LT Pro Cn" w:hAnsi="AvenirNext LT Pro Cn" w:cstheme="minorHAnsi"/>
              </w:rPr>
            </w:pPr>
          </w:p>
          <w:p w14:paraId="55C05605" w14:textId="77777777" w:rsidR="00340BD2" w:rsidRPr="000F298D" w:rsidRDefault="00340BD2" w:rsidP="001E240F">
            <w:pPr>
              <w:jc w:val="both"/>
              <w:rPr>
                <w:rFonts w:ascii="AvenirNext LT Pro Cn" w:hAnsi="AvenirNext LT Pro Cn" w:cstheme="minorHAnsi"/>
              </w:rPr>
            </w:pPr>
          </w:p>
        </w:tc>
      </w:tr>
      <w:tr w:rsidR="00340BD2" w:rsidRPr="000F298D" w14:paraId="447013DA" w14:textId="77777777" w:rsidTr="001E240F">
        <w:tc>
          <w:tcPr>
            <w:tcW w:w="4531" w:type="dxa"/>
          </w:tcPr>
          <w:p w14:paraId="7450770A" w14:textId="77777777" w:rsidR="00340BD2" w:rsidRPr="000F298D" w:rsidRDefault="00340BD2" w:rsidP="00340BD2">
            <w:pPr>
              <w:spacing w:before="120"/>
              <w:jc w:val="both"/>
              <w:rPr>
                <w:rFonts w:ascii="AvenirNext LT Pro Cn" w:hAnsi="AvenirNext LT Pro Cn" w:cstheme="minorHAnsi"/>
              </w:rPr>
            </w:pPr>
            <w:r w:rsidRPr="000F298D">
              <w:rPr>
                <w:rFonts w:ascii="AvenirNext LT Pro Cn" w:hAnsi="AvenirNext LT Pro Cn" w:cstheme="minorHAnsi"/>
              </w:rPr>
              <w:t>Quelles mesures mettrez-vous en œuvre pour limiter les emballages et réduire les déchets ?</w:t>
            </w:r>
          </w:p>
          <w:p w14:paraId="4DF3C27A" w14:textId="77777777" w:rsidR="00340BD2" w:rsidRPr="000F298D" w:rsidRDefault="00340BD2" w:rsidP="00340BD2">
            <w:pPr>
              <w:spacing w:before="120"/>
              <w:jc w:val="both"/>
              <w:rPr>
                <w:rFonts w:ascii="AvenirNext LT Pro Cn" w:hAnsi="AvenirNext LT Pro Cn" w:cstheme="minorHAnsi"/>
              </w:rPr>
            </w:pPr>
          </w:p>
          <w:p w14:paraId="1B78A84D" w14:textId="77777777" w:rsidR="00340BD2" w:rsidRPr="000F298D" w:rsidRDefault="00340BD2" w:rsidP="00340BD2">
            <w:pPr>
              <w:spacing w:before="120"/>
              <w:jc w:val="both"/>
              <w:rPr>
                <w:rFonts w:ascii="AvenirNext LT Pro Cn" w:hAnsi="AvenirNext LT Pro Cn" w:cstheme="minorHAnsi"/>
              </w:rPr>
            </w:pPr>
          </w:p>
        </w:tc>
        <w:tc>
          <w:tcPr>
            <w:tcW w:w="4531" w:type="dxa"/>
          </w:tcPr>
          <w:p w14:paraId="7EDD4D9D" w14:textId="77777777" w:rsidR="00340BD2" w:rsidRPr="000F298D" w:rsidRDefault="00340BD2" w:rsidP="001E240F">
            <w:pPr>
              <w:jc w:val="both"/>
              <w:rPr>
                <w:rFonts w:ascii="AvenirNext LT Pro Cn" w:hAnsi="AvenirNext LT Pro Cn" w:cstheme="minorHAnsi"/>
              </w:rPr>
            </w:pPr>
          </w:p>
          <w:p w14:paraId="0AF7705B" w14:textId="77777777" w:rsidR="00340BD2" w:rsidRPr="000F298D" w:rsidRDefault="00340BD2" w:rsidP="001E240F">
            <w:pPr>
              <w:jc w:val="both"/>
              <w:rPr>
                <w:rFonts w:ascii="AvenirNext LT Pro Cn" w:hAnsi="AvenirNext LT Pro Cn" w:cstheme="minorHAnsi"/>
              </w:rPr>
            </w:pPr>
          </w:p>
          <w:p w14:paraId="519E1153" w14:textId="77777777" w:rsidR="00340BD2" w:rsidRPr="000F298D" w:rsidRDefault="00340BD2" w:rsidP="001E240F">
            <w:pPr>
              <w:jc w:val="both"/>
              <w:rPr>
                <w:rFonts w:ascii="AvenirNext LT Pro Cn" w:hAnsi="AvenirNext LT Pro Cn" w:cstheme="minorHAnsi"/>
              </w:rPr>
            </w:pPr>
          </w:p>
          <w:p w14:paraId="380B74D2" w14:textId="77777777" w:rsidR="00340BD2" w:rsidRPr="000F298D" w:rsidRDefault="00340BD2" w:rsidP="001E240F">
            <w:pPr>
              <w:jc w:val="both"/>
              <w:rPr>
                <w:rFonts w:ascii="AvenirNext LT Pro Cn" w:hAnsi="AvenirNext LT Pro Cn" w:cstheme="minorHAnsi"/>
              </w:rPr>
            </w:pPr>
          </w:p>
          <w:p w14:paraId="2A8D63B3" w14:textId="77777777" w:rsidR="00340BD2" w:rsidRPr="000F298D" w:rsidRDefault="00340BD2" w:rsidP="001E240F">
            <w:pPr>
              <w:jc w:val="both"/>
              <w:rPr>
                <w:rFonts w:ascii="AvenirNext LT Pro Cn" w:hAnsi="AvenirNext LT Pro Cn" w:cstheme="minorHAnsi"/>
              </w:rPr>
            </w:pPr>
          </w:p>
          <w:p w14:paraId="0D36817A" w14:textId="77777777" w:rsidR="00340BD2" w:rsidRPr="000F298D" w:rsidRDefault="00340BD2" w:rsidP="001E240F">
            <w:pPr>
              <w:jc w:val="both"/>
              <w:rPr>
                <w:rFonts w:ascii="AvenirNext LT Pro Cn" w:hAnsi="AvenirNext LT Pro Cn" w:cstheme="minorHAnsi"/>
              </w:rPr>
            </w:pPr>
          </w:p>
          <w:p w14:paraId="7F11E8AD" w14:textId="77777777" w:rsidR="00340BD2" w:rsidRPr="000F298D" w:rsidRDefault="00340BD2" w:rsidP="001E240F">
            <w:pPr>
              <w:jc w:val="both"/>
              <w:rPr>
                <w:rFonts w:ascii="AvenirNext LT Pro Cn" w:hAnsi="AvenirNext LT Pro Cn" w:cstheme="minorHAnsi"/>
              </w:rPr>
            </w:pPr>
          </w:p>
          <w:p w14:paraId="6D18405D" w14:textId="77777777" w:rsidR="00340BD2" w:rsidRPr="000F298D" w:rsidRDefault="00340BD2" w:rsidP="001E240F">
            <w:pPr>
              <w:jc w:val="both"/>
              <w:rPr>
                <w:rFonts w:ascii="AvenirNext LT Pro Cn" w:hAnsi="AvenirNext LT Pro Cn" w:cstheme="minorHAnsi"/>
              </w:rPr>
            </w:pPr>
          </w:p>
          <w:p w14:paraId="566A1204" w14:textId="77777777" w:rsidR="00340BD2" w:rsidRPr="000F298D" w:rsidRDefault="00340BD2" w:rsidP="001E240F">
            <w:pPr>
              <w:jc w:val="both"/>
              <w:rPr>
                <w:rFonts w:ascii="AvenirNext LT Pro Cn" w:hAnsi="AvenirNext LT Pro Cn" w:cstheme="minorHAnsi"/>
              </w:rPr>
            </w:pPr>
          </w:p>
          <w:p w14:paraId="3E420263" w14:textId="77777777" w:rsidR="00340BD2" w:rsidRPr="000F298D" w:rsidRDefault="00340BD2" w:rsidP="001E240F">
            <w:pPr>
              <w:jc w:val="both"/>
              <w:rPr>
                <w:rFonts w:ascii="AvenirNext LT Pro Cn" w:hAnsi="AvenirNext LT Pro Cn" w:cstheme="minorHAnsi"/>
              </w:rPr>
            </w:pPr>
          </w:p>
          <w:p w14:paraId="05626F21" w14:textId="77777777" w:rsidR="00340BD2" w:rsidRPr="000F298D" w:rsidRDefault="00340BD2" w:rsidP="001E240F">
            <w:pPr>
              <w:jc w:val="both"/>
              <w:rPr>
                <w:rFonts w:ascii="AvenirNext LT Pro Cn" w:hAnsi="AvenirNext LT Pro Cn" w:cstheme="minorHAnsi"/>
              </w:rPr>
            </w:pPr>
          </w:p>
          <w:p w14:paraId="2C4DEC54" w14:textId="77777777" w:rsidR="00340BD2" w:rsidRPr="000F298D" w:rsidRDefault="00340BD2" w:rsidP="001E240F">
            <w:pPr>
              <w:jc w:val="both"/>
              <w:rPr>
                <w:rFonts w:ascii="AvenirNext LT Pro Cn" w:hAnsi="AvenirNext LT Pro Cn" w:cstheme="minorHAnsi"/>
              </w:rPr>
            </w:pPr>
          </w:p>
        </w:tc>
      </w:tr>
    </w:tbl>
    <w:p w14:paraId="1AB67B06" w14:textId="77777777" w:rsidR="00340BD2" w:rsidRPr="000F298D" w:rsidRDefault="00340BD2">
      <w:pPr>
        <w:rPr>
          <w:rFonts w:ascii="AvenirNext LT Pro Cn" w:hAnsi="AvenirNext LT Pro Cn"/>
        </w:rPr>
      </w:pPr>
    </w:p>
    <w:tbl>
      <w:tblPr>
        <w:tblStyle w:val="Grilledutableau"/>
        <w:tblW w:w="0" w:type="auto"/>
        <w:tblLook w:val="04A0" w:firstRow="1" w:lastRow="0" w:firstColumn="1" w:lastColumn="0" w:noHBand="0" w:noVBand="1"/>
      </w:tblPr>
      <w:tblGrid>
        <w:gridCol w:w="4531"/>
        <w:gridCol w:w="4531"/>
      </w:tblGrid>
      <w:tr w:rsidR="00340BD2" w:rsidRPr="000F298D" w14:paraId="6B2E0854" w14:textId="77777777" w:rsidTr="00340BD2">
        <w:tc>
          <w:tcPr>
            <w:tcW w:w="4531" w:type="dxa"/>
            <w:shd w:val="clear" w:color="auto" w:fill="DAEEF3" w:themeFill="accent5" w:themeFillTint="33"/>
          </w:tcPr>
          <w:p w14:paraId="659A4D13" w14:textId="77777777" w:rsidR="00340BD2" w:rsidRPr="000F298D" w:rsidRDefault="00340BD2" w:rsidP="00340BD2">
            <w:pPr>
              <w:spacing w:before="120" w:after="120"/>
              <w:jc w:val="both"/>
              <w:rPr>
                <w:rFonts w:ascii="AvenirNext LT Pro Cn" w:hAnsi="AvenirNext LT Pro Cn" w:cs="Arial"/>
              </w:rPr>
            </w:pPr>
            <w:r w:rsidRPr="000F298D">
              <w:rPr>
                <w:rFonts w:ascii="AvenirNext LT Pro Cn" w:hAnsi="AvenirNext LT Pro Cn"/>
                <w:b/>
                <w:sz w:val="24"/>
                <w:szCs w:val="24"/>
              </w:rPr>
              <w:t>Formation</w:t>
            </w:r>
          </w:p>
        </w:tc>
        <w:tc>
          <w:tcPr>
            <w:tcW w:w="4531" w:type="dxa"/>
            <w:shd w:val="clear" w:color="auto" w:fill="DAEEF3" w:themeFill="accent5" w:themeFillTint="33"/>
          </w:tcPr>
          <w:p w14:paraId="6B8BBF12" w14:textId="77777777" w:rsidR="00340BD2" w:rsidRPr="000F298D" w:rsidRDefault="00340BD2" w:rsidP="00340BD2">
            <w:pPr>
              <w:spacing w:before="120" w:after="120"/>
              <w:jc w:val="center"/>
              <w:rPr>
                <w:rFonts w:ascii="AvenirNext LT Pro Cn" w:hAnsi="AvenirNext LT Pro Cn" w:cstheme="minorHAnsi"/>
                <w:b/>
                <w:sz w:val="36"/>
                <w:szCs w:val="36"/>
              </w:rPr>
            </w:pPr>
            <w:r w:rsidRPr="000F298D">
              <w:rPr>
                <w:rFonts w:ascii="AvenirNext LT Pro Cn" w:hAnsi="AvenirNext LT Pro Cn"/>
                <w:b/>
                <w:sz w:val="24"/>
                <w:szCs w:val="24"/>
              </w:rPr>
              <w:t>Actions envisagées</w:t>
            </w:r>
          </w:p>
        </w:tc>
      </w:tr>
      <w:tr w:rsidR="00340BD2" w:rsidRPr="000F298D" w14:paraId="613546A6" w14:textId="77777777" w:rsidTr="001E240F">
        <w:tc>
          <w:tcPr>
            <w:tcW w:w="4531" w:type="dxa"/>
          </w:tcPr>
          <w:p w14:paraId="600262D8" w14:textId="77777777" w:rsidR="00340BD2" w:rsidRPr="000F298D" w:rsidRDefault="00340BD2" w:rsidP="00340BD2">
            <w:pPr>
              <w:spacing w:before="120"/>
              <w:jc w:val="both"/>
              <w:rPr>
                <w:rFonts w:ascii="AvenirNext LT Pro Cn" w:hAnsi="AvenirNext LT Pro Cn" w:cstheme="minorHAnsi"/>
              </w:rPr>
            </w:pPr>
            <w:r w:rsidRPr="000F298D">
              <w:rPr>
                <w:rFonts w:ascii="AvenirNext LT Pro Cn" w:hAnsi="AvenirNext LT Pro Cn" w:cstheme="minorHAnsi"/>
              </w:rPr>
              <w:t>Quel type de formation pensez-vous dispenser à vos personnels en matière de développement durable et dans le cas où ils disposent déjà d’une telle formation, quelles en sont les composantes ?</w:t>
            </w:r>
          </w:p>
          <w:p w14:paraId="5696DAB3" w14:textId="77777777" w:rsidR="00340BD2" w:rsidRPr="000F298D" w:rsidRDefault="00340BD2" w:rsidP="001E240F">
            <w:pPr>
              <w:jc w:val="both"/>
              <w:rPr>
                <w:rFonts w:ascii="AvenirNext LT Pro Cn" w:hAnsi="AvenirNext LT Pro Cn" w:cs="Arial"/>
              </w:rPr>
            </w:pPr>
          </w:p>
        </w:tc>
        <w:tc>
          <w:tcPr>
            <w:tcW w:w="4531" w:type="dxa"/>
          </w:tcPr>
          <w:p w14:paraId="7450E3E2" w14:textId="77777777" w:rsidR="00340BD2" w:rsidRPr="000F298D" w:rsidRDefault="00340BD2" w:rsidP="001E240F">
            <w:pPr>
              <w:jc w:val="both"/>
              <w:rPr>
                <w:rFonts w:ascii="AvenirNext LT Pro Cn" w:hAnsi="AvenirNext LT Pro Cn"/>
                <w:b/>
                <w:sz w:val="24"/>
                <w:szCs w:val="24"/>
              </w:rPr>
            </w:pPr>
          </w:p>
          <w:p w14:paraId="5E4353A7" w14:textId="77777777" w:rsidR="00340BD2" w:rsidRPr="000F298D" w:rsidRDefault="00340BD2" w:rsidP="001E240F">
            <w:pPr>
              <w:jc w:val="both"/>
              <w:rPr>
                <w:rFonts w:ascii="AvenirNext LT Pro Cn" w:hAnsi="AvenirNext LT Pro Cn"/>
                <w:b/>
                <w:sz w:val="24"/>
                <w:szCs w:val="24"/>
              </w:rPr>
            </w:pPr>
          </w:p>
          <w:p w14:paraId="57ED25ED" w14:textId="77777777" w:rsidR="00340BD2" w:rsidRPr="000F298D" w:rsidRDefault="00340BD2" w:rsidP="001E240F">
            <w:pPr>
              <w:jc w:val="both"/>
              <w:rPr>
                <w:rFonts w:ascii="AvenirNext LT Pro Cn" w:hAnsi="AvenirNext LT Pro Cn"/>
                <w:b/>
                <w:sz w:val="24"/>
                <w:szCs w:val="24"/>
              </w:rPr>
            </w:pPr>
          </w:p>
          <w:p w14:paraId="3FD4E364" w14:textId="77777777" w:rsidR="00340BD2" w:rsidRPr="000F298D" w:rsidRDefault="00340BD2" w:rsidP="001E240F">
            <w:pPr>
              <w:jc w:val="both"/>
              <w:rPr>
                <w:rFonts w:ascii="AvenirNext LT Pro Cn" w:hAnsi="AvenirNext LT Pro Cn"/>
                <w:b/>
                <w:sz w:val="24"/>
                <w:szCs w:val="24"/>
              </w:rPr>
            </w:pPr>
          </w:p>
          <w:p w14:paraId="65245B8D" w14:textId="77777777" w:rsidR="00340BD2" w:rsidRPr="000F298D" w:rsidRDefault="00340BD2" w:rsidP="001E240F">
            <w:pPr>
              <w:jc w:val="both"/>
              <w:rPr>
                <w:rFonts w:ascii="AvenirNext LT Pro Cn" w:hAnsi="AvenirNext LT Pro Cn"/>
                <w:b/>
                <w:sz w:val="24"/>
                <w:szCs w:val="24"/>
              </w:rPr>
            </w:pPr>
          </w:p>
          <w:p w14:paraId="3ED92376" w14:textId="77777777" w:rsidR="00340BD2" w:rsidRPr="000F298D" w:rsidRDefault="00340BD2" w:rsidP="001E240F">
            <w:pPr>
              <w:jc w:val="both"/>
              <w:rPr>
                <w:rFonts w:ascii="AvenirNext LT Pro Cn" w:hAnsi="AvenirNext LT Pro Cn"/>
                <w:b/>
                <w:sz w:val="24"/>
                <w:szCs w:val="24"/>
              </w:rPr>
            </w:pPr>
          </w:p>
          <w:p w14:paraId="2B324DA5" w14:textId="77777777" w:rsidR="00340BD2" w:rsidRPr="000F298D" w:rsidRDefault="00340BD2" w:rsidP="001E240F">
            <w:pPr>
              <w:jc w:val="both"/>
              <w:rPr>
                <w:rFonts w:ascii="AvenirNext LT Pro Cn" w:hAnsi="AvenirNext LT Pro Cn"/>
                <w:b/>
                <w:sz w:val="24"/>
                <w:szCs w:val="24"/>
              </w:rPr>
            </w:pPr>
          </w:p>
          <w:p w14:paraId="43D97C5F" w14:textId="77777777" w:rsidR="00340BD2" w:rsidRPr="000F298D" w:rsidRDefault="00340BD2" w:rsidP="001E240F">
            <w:pPr>
              <w:jc w:val="both"/>
              <w:rPr>
                <w:rFonts w:ascii="AvenirNext LT Pro Cn" w:hAnsi="AvenirNext LT Pro Cn"/>
                <w:b/>
                <w:sz w:val="24"/>
                <w:szCs w:val="24"/>
              </w:rPr>
            </w:pPr>
          </w:p>
          <w:p w14:paraId="098522A7" w14:textId="77777777" w:rsidR="00340BD2" w:rsidRPr="000F298D" w:rsidRDefault="00340BD2" w:rsidP="001E240F">
            <w:pPr>
              <w:jc w:val="both"/>
              <w:rPr>
                <w:rFonts w:ascii="AvenirNext LT Pro Cn" w:hAnsi="AvenirNext LT Pro Cn"/>
                <w:b/>
                <w:sz w:val="24"/>
                <w:szCs w:val="24"/>
              </w:rPr>
            </w:pPr>
          </w:p>
          <w:p w14:paraId="538F27D9" w14:textId="77777777" w:rsidR="00340BD2" w:rsidRPr="000F298D" w:rsidRDefault="00340BD2" w:rsidP="001E240F">
            <w:pPr>
              <w:jc w:val="both"/>
              <w:rPr>
                <w:rFonts w:ascii="AvenirNext LT Pro Cn" w:hAnsi="AvenirNext LT Pro Cn"/>
                <w:b/>
                <w:sz w:val="24"/>
                <w:szCs w:val="24"/>
              </w:rPr>
            </w:pPr>
          </w:p>
          <w:p w14:paraId="35F89F1A" w14:textId="77777777" w:rsidR="00340BD2" w:rsidRPr="000F298D" w:rsidRDefault="00340BD2" w:rsidP="001E240F">
            <w:pPr>
              <w:jc w:val="both"/>
              <w:rPr>
                <w:rFonts w:ascii="AvenirNext LT Pro Cn" w:hAnsi="AvenirNext LT Pro Cn"/>
                <w:b/>
                <w:sz w:val="24"/>
                <w:szCs w:val="24"/>
              </w:rPr>
            </w:pPr>
          </w:p>
          <w:p w14:paraId="1DFC782C" w14:textId="77777777" w:rsidR="00340BD2" w:rsidRPr="000F298D" w:rsidRDefault="00340BD2" w:rsidP="001E240F">
            <w:pPr>
              <w:jc w:val="both"/>
              <w:rPr>
                <w:rFonts w:ascii="AvenirNext LT Pro Cn" w:hAnsi="AvenirNext LT Pro Cn"/>
                <w:b/>
                <w:sz w:val="24"/>
                <w:szCs w:val="24"/>
              </w:rPr>
            </w:pPr>
          </w:p>
          <w:p w14:paraId="799AEDA6" w14:textId="77777777" w:rsidR="00340BD2" w:rsidRPr="000F298D" w:rsidRDefault="00340BD2" w:rsidP="001E240F">
            <w:pPr>
              <w:jc w:val="both"/>
              <w:rPr>
                <w:rFonts w:ascii="AvenirNext LT Pro Cn" w:hAnsi="AvenirNext LT Pro Cn"/>
                <w:b/>
                <w:sz w:val="24"/>
                <w:szCs w:val="24"/>
              </w:rPr>
            </w:pPr>
          </w:p>
          <w:p w14:paraId="479BE5F3" w14:textId="77777777" w:rsidR="00340BD2" w:rsidRPr="000F298D" w:rsidRDefault="00340BD2" w:rsidP="001E240F">
            <w:pPr>
              <w:jc w:val="both"/>
              <w:rPr>
                <w:rFonts w:ascii="AvenirNext LT Pro Cn" w:hAnsi="AvenirNext LT Pro Cn"/>
                <w:b/>
                <w:sz w:val="24"/>
                <w:szCs w:val="24"/>
              </w:rPr>
            </w:pPr>
          </w:p>
          <w:p w14:paraId="42D183CD" w14:textId="77777777" w:rsidR="009347E0" w:rsidRPr="000F298D" w:rsidRDefault="009347E0" w:rsidP="001E240F">
            <w:pPr>
              <w:jc w:val="both"/>
              <w:rPr>
                <w:rFonts w:ascii="AvenirNext LT Pro Cn" w:hAnsi="AvenirNext LT Pro Cn"/>
                <w:b/>
                <w:sz w:val="24"/>
                <w:szCs w:val="24"/>
              </w:rPr>
            </w:pPr>
          </w:p>
          <w:p w14:paraId="7ABA3838" w14:textId="77777777" w:rsidR="00340BD2" w:rsidRPr="000F298D" w:rsidRDefault="00340BD2" w:rsidP="001E240F">
            <w:pPr>
              <w:jc w:val="both"/>
              <w:rPr>
                <w:rFonts w:ascii="AvenirNext LT Pro Cn" w:hAnsi="AvenirNext LT Pro Cn"/>
                <w:b/>
                <w:sz w:val="24"/>
                <w:szCs w:val="24"/>
              </w:rPr>
            </w:pPr>
          </w:p>
          <w:p w14:paraId="550BB9FF" w14:textId="77777777" w:rsidR="009347E0" w:rsidRPr="000F298D" w:rsidRDefault="009347E0" w:rsidP="001E240F">
            <w:pPr>
              <w:jc w:val="both"/>
              <w:rPr>
                <w:rFonts w:ascii="AvenirNext LT Pro Cn" w:hAnsi="AvenirNext LT Pro Cn"/>
                <w:b/>
                <w:sz w:val="24"/>
                <w:szCs w:val="24"/>
              </w:rPr>
            </w:pPr>
          </w:p>
          <w:p w14:paraId="3DEB5D01" w14:textId="77777777" w:rsidR="00340BD2" w:rsidRPr="000F298D" w:rsidRDefault="00340BD2" w:rsidP="001E240F">
            <w:pPr>
              <w:jc w:val="both"/>
              <w:rPr>
                <w:rFonts w:ascii="AvenirNext LT Pro Cn" w:hAnsi="AvenirNext LT Pro Cn"/>
                <w:b/>
                <w:sz w:val="24"/>
                <w:szCs w:val="24"/>
              </w:rPr>
            </w:pPr>
          </w:p>
          <w:p w14:paraId="095BC263" w14:textId="77777777" w:rsidR="00340BD2" w:rsidRPr="000F298D" w:rsidRDefault="00340BD2" w:rsidP="001E240F">
            <w:pPr>
              <w:jc w:val="both"/>
              <w:rPr>
                <w:rFonts w:ascii="AvenirNext LT Pro Cn" w:hAnsi="AvenirNext LT Pro Cn"/>
                <w:b/>
                <w:sz w:val="24"/>
                <w:szCs w:val="24"/>
              </w:rPr>
            </w:pPr>
          </w:p>
          <w:p w14:paraId="203D0D55" w14:textId="77777777" w:rsidR="00340BD2" w:rsidRPr="000F298D" w:rsidRDefault="00340BD2" w:rsidP="001E240F">
            <w:pPr>
              <w:jc w:val="both"/>
              <w:rPr>
                <w:rFonts w:ascii="AvenirNext LT Pro Cn" w:hAnsi="AvenirNext LT Pro Cn"/>
                <w:b/>
                <w:sz w:val="24"/>
                <w:szCs w:val="24"/>
              </w:rPr>
            </w:pPr>
          </w:p>
        </w:tc>
      </w:tr>
    </w:tbl>
    <w:p w14:paraId="53E4472A" w14:textId="77777777" w:rsidR="00340BD2" w:rsidRPr="000F298D" w:rsidRDefault="00340BD2">
      <w:pPr>
        <w:rPr>
          <w:rFonts w:ascii="AvenirNext LT Pro Cn" w:hAnsi="AvenirNext LT Pro Cn"/>
        </w:rPr>
      </w:pPr>
    </w:p>
    <w:tbl>
      <w:tblPr>
        <w:tblStyle w:val="Grilledutableau"/>
        <w:tblW w:w="0" w:type="auto"/>
        <w:tblLook w:val="04A0" w:firstRow="1" w:lastRow="0" w:firstColumn="1" w:lastColumn="0" w:noHBand="0" w:noVBand="1"/>
      </w:tblPr>
      <w:tblGrid>
        <w:gridCol w:w="4531"/>
        <w:gridCol w:w="4531"/>
      </w:tblGrid>
      <w:tr w:rsidR="00340BD2" w:rsidRPr="000F298D" w14:paraId="60E7A057" w14:textId="77777777" w:rsidTr="00340BD2">
        <w:tc>
          <w:tcPr>
            <w:tcW w:w="4531" w:type="dxa"/>
            <w:shd w:val="clear" w:color="auto" w:fill="DAEEF3" w:themeFill="accent5" w:themeFillTint="33"/>
          </w:tcPr>
          <w:p w14:paraId="778AEF92" w14:textId="77777777" w:rsidR="00340BD2" w:rsidRPr="000F298D" w:rsidRDefault="00340BD2" w:rsidP="009B39F4">
            <w:pPr>
              <w:spacing w:before="120" w:after="120"/>
              <w:jc w:val="both"/>
              <w:rPr>
                <w:rFonts w:ascii="AvenirNext LT Pro Cn" w:hAnsi="AvenirNext LT Pro Cn"/>
                <w:b/>
                <w:sz w:val="24"/>
                <w:szCs w:val="24"/>
              </w:rPr>
            </w:pPr>
            <w:r w:rsidRPr="000F298D">
              <w:rPr>
                <w:rFonts w:ascii="AvenirNext LT Pro Cn" w:hAnsi="AvenirNext LT Pro Cn"/>
                <w:b/>
                <w:sz w:val="24"/>
                <w:szCs w:val="24"/>
              </w:rPr>
              <w:t>Fin de vie de l’appareil</w:t>
            </w:r>
          </w:p>
        </w:tc>
        <w:tc>
          <w:tcPr>
            <w:tcW w:w="4531" w:type="dxa"/>
            <w:shd w:val="clear" w:color="auto" w:fill="DAEEF3" w:themeFill="accent5" w:themeFillTint="33"/>
          </w:tcPr>
          <w:p w14:paraId="2815A1A9" w14:textId="77777777" w:rsidR="00340BD2" w:rsidRPr="000F298D" w:rsidRDefault="00340BD2" w:rsidP="001E240F">
            <w:pPr>
              <w:jc w:val="both"/>
              <w:rPr>
                <w:rFonts w:ascii="AvenirNext LT Pro Cn" w:hAnsi="AvenirNext LT Pro Cn"/>
                <w:b/>
                <w:sz w:val="24"/>
                <w:szCs w:val="24"/>
              </w:rPr>
            </w:pPr>
            <w:r w:rsidRPr="000F298D">
              <w:rPr>
                <w:rFonts w:ascii="AvenirNext LT Pro Cn" w:hAnsi="AvenirNext LT Pro Cn"/>
                <w:b/>
                <w:sz w:val="24"/>
                <w:szCs w:val="24"/>
              </w:rPr>
              <w:t>Actions envisagées</w:t>
            </w:r>
          </w:p>
        </w:tc>
      </w:tr>
      <w:tr w:rsidR="00340BD2" w:rsidRPr="000F298D" w14:paraId="31651876" w14:textId="77777777" w:rsidTr="00E27D9E">
        <w:trPr>
          <w:trHeight w:val="5051"/>
        </w:trPr>
        <w:tc>
          <w:tcPr>
            <w:tcW w:w="4531" w:type="dxa"/>
          </w:tcPr>
          <w:p w14:paraId="30FF228A" w14:textId="77777777" w:rsidR="00340BD2" w:rsidRPr="000F298D" w:rsidRDefault="00340BD2" w:rsidP="00340BD2">
            <w:pPr>
              <w:spacing w:before="120"/>
              <w:jc w:val="both"/>
              <w:rPr>
                <w:rFonts w:ascii="AvenirNext LT Pro Cn" w:hAnsi="AvenirNext LT Pro Cn" w:cstheme="minorHAnsi"/>
              </w:rPr>
            </w:pPr>
            <w:r w:rsidRPr="000F298D">
              <w:rPr>
                <w:rFonts w:ascii="AvenirNext LT Pro Cn" w:hAnsi="AvenirNext LT Pro Cn" w:cstheme="minorHAnsi"/>
              </w:rPr>
              <w:t>Quel est le processus de gestion de fin de vie de l'appareil (recyclage, reconditionnement, revente d'occasion...</w:t>
            </w:r>
            <w:proofErr w:type="gramStart"/>
            <w:r w:rsidRPr="000F298D">
              <w:rPr>
                <w:rFonts w:ascii="AvenirNext LT Pro Cn" w:hAnsi="AvenirNext LT Pro Cn" w:cstheme="minorHAnsi"/>
              </w:rPr>
              <w:t>)?</w:t>
            </w:r>
            <w:proofErr w:type="gramEnd"/>
          </w:p>
          <w:p w14:paraId="46DCE86A" w14:textId="77777777" w:rsidR="00340BD2" w:rsidRPr="000F298D" w:rsidRDefault="00340BD2" w:rsidP="00340BD2">
            <w:pPr>
              <w:jc w:val="both"/>
              <w:rPr>
                <w:rFonts w:ascii="AvenirNext LT Pro Cn" w:hAnsi="AvenirNext LT Pro Cn" w:cs="Arial"/>
              </w:rPr>
            </w:pPr>
          </w:p>
        </w:tc>
        <w:tc>
          <w:tcPr>
            <w:tcW w:w="4531" w:type="dxa"/>
          </w:tcPr>
          <w:p w14:paraId="23CD1402" w14:textId="77777777" w:rsidR="00340BD2" w:rsidRPr="000F298D" w:rsidRDefault="00340BD2" w:rsidP="001E240F">
            <w:pPr>
              <w:jc w:val="both"/>
              <w:rPr>
                <w:rFonts w:ascii="AvenirNext LT Pro Cn" w:hAnsi="AvenirNext LT Pro Cn"/>
                <w:b/>
                <w:sz w:val="24"/>
                <w:szCs w:val="24"/>
              </w:rPr>
            </w:pPr>
          </w:p>
          <w:p w14:paraId="0D8560FA" w14:textId="77777777" w:rsidR="00340BD2" w:rsidRPr="000F298D" w:rsidRDefault="00340BD2" w:rsidP="001E240F">
            <w:pPr>
              <w:jc w:val="both"/>
              <w:rPr>
                <w:rFonts w:ascii="AvenirNext LT Pro Cn" w:hAnsi="AvenirNext LT Pro Cn"/>
                <w:b/>
                <w:sz w:val="24"/>
                <w:szCs w:val="24"/>
              </w:rPr>
            </w:pPr>
          </w:p>
          <w:p w14:paraId="50E61EE7" w14:textId="77777777" w:rsidR="00340BD2" w:rsidRPr="000F298D" w:rsidRDefault="00340BD2" w:rsidP="001E240F">
            <w:pPr>
              <w:jc w:val="both"/>
              <w:rPr>
                <w:rFonts w:ascii="AvenirNext LT Pro Cn" w:hAnsi="AvenirNext LT Pro Cn"/>
                <w:b/>
                <w:sz w:val="24"/>
                <w:szCs w:val="24"/>
              </w:rPr>
            </w:pPr>
          </w:p>
          <w:p w14:paraId="273C53B8" w14:textId="77777777" w:rsidR="00340BD2" w:rsidRPr="000F298D" w:rsidRDefault="00340BD2" w:rsidP="001E240F">
            <w:pPr>
              <w:jc w:val="both"/>
              <w:rPr>
                <w:rFonts w:ascii="AvenirNext LT Pro Cn" w:hAnsi="AvenirNext LT Pro Cn"/>
                <w:b/>
                <w:sz w:val="24"/>
                <w:szCs w:val="24"/>
              </w:rPr>
            </w:pPr>
          </w:p>
          <w:p w14:paraId="50647E7A" w14:textId="77777777" w:rsidR="00340BD2" w:rsidRPr="000F298D" w:rsidRDefault="00340BD2" w:rsidP="001E240F">
            <w:pPr>
              <w:jc w:val="both"/>
              <w:rPr>
                <w:rFonts w:ascii="AvenirNext LT Pro Cn" w:hAnsi="AvenirNext LT Pro Cn"/>
                <w:b/>
                <w:sz w:val="24"/>
                <w:szCs w:val="24"/>
              </w:rPr>
            </w:pPr>
          </w:p>
          <w:p w14:paraId="3A54F6D9" w14:textId="77777777" w:rsidR="00340BD2" w:rsidRPr="000F298D" w:rsidRDefault="00340BD2" w:rsidP="001E240F">
            <w:pPr>
              <w:jc w:val="both"/>
              <w:rPr>
                <w:rFonts w:ascii="AvenirNext LT Pro Cn" w:hAnsi="AvenirNext LT Pro Cn"/>
                <w:b/>
                <w:sz w:val="24"/>
                <w:szCs w:val="24"/>
              </w:rPr>
            </w:pPr>
          </w:p>
          <w:p w14:paraId="688EA537" w14:textId="77777777" w:rsidR="00340BD2" w:rsidRPr="000F298D" w:rsidRDefault="00340BD2" w:rsidP="001E240F">
            <w:pPr>
              <w:jc w:val="both"/>
              <w:rPr>
                <w:rFonts w:ascii="AvenirNext LT Pro Cn" w:hAnsi="AvenirNext LT Pro Cn"/>
                <w:b/>
                <w:sz w:val="24"/>
                <w:szCs w:val="24"/>
              </w:rPr>
            </w:pPr>
          </w:p>
          <w:p w14:paraId="43652CA3" w14:textId="77777777" w:rsidR="00340BD2" w:rsidRPr="000F298D" w:rsidRDefault="00340BD2" w:rsidP="001E240F">
            <w:pPr>
              <w:jc w:val="both"/>
              <w:rPr>
                <w:rFonts w:ascii="AvenirNext LT Pro Cn" w:hAnsi="AvenirNext LT Pro Cn"/>
                <w:b/>
                <w:sz w:val="24"/>
                <w:szCs w:val="24"/>
              </w:rPr>
            </w:pPr>
          </w:p>
          <w:p w14:paraId="1B6E3425" w14:textId="77777777" w:rsidR="00340BD2" w:rsidRPr="000F298D" w:rsidRDefault="00340BD2" w:rsidP="001E240F">
            <w:pPr>
              <w:jc w:val="both"/>
              <w:rPr>
                <w:rFonts w:ascii="AvenirNext LT Pro Cn" w:hAnsi="AvenirNext LT Pro Cn"/>
                <w:b/>
                <w:sz w:val="24"/>
                <w:szCs w:val="24"/>
              </w:rPr>
            </w:pPr>
          </w:p>
          <w:p w14:paraId="6DD33B7E" w14:textId="77777777" w:rsidR="00340BD2" w:rsidRPr="000F298D" w:rsidRDefault="00340BD2" w:rsidP="001E240F">
            <w:pPr>
              <w:jc w:val="both"/>
              <w:rPr>
                <w:rFonts w:ascii="AvenirNext LT Pro Cn" w:hAnsi="AvenirNext LT Pro Cn"/>
                <w:b/>
                <w:sz w:val="24"/>
                <w:szCs w:val="24"/>
              </w:rPr>
            </w:pPr>
          </w:p>
          <w:p w14:paraId="5B9E389F" w14:textId="77777777" w:rsidR="00340BD2" w:rsidRPr="000F298D" w:rsidRDefault="00340BD2" w:rsidP="001E240F">
            <w:pPr>
              <w:jc w:val="both"/>
              <w:rPr>
                <w:rFonts w:ascii="AvenirNext LT Pro Cn" w:hAnsi="AvenirNext LT Pro Cn"/>
                <w:b/>
                <w:sz w:val="24"/>
                <w:szCs w:val="24"/>
              </w:rPr>
            </w:pPr>
          </w:p>
          <w:p w14:paraId="5FEF22AC" w14:textId="77777777" w:rsidR="009347E0" w:rsidRPr="000F298D" w:rsidRDefault="009347E0" w:rsidP="001E240F">
            <w:pPr>
              <w:jc w:val="both"/>
              <w:rPr>
                <w:rFonts w:ascii="AvenirNext LT Pro Cn" w:hAnsi="AvenirNext LT Pro Cn"/>
                <w:b/>
                <w:sz w:val="24"/>
                <w:szCs w:val="24"/>
              </w:rPr>
            </w:pPr>
          </w:p>
          <w:p w14:paraId="74120470" w14:textId="77777777" w:rsidR="009347E0" w:rsidRPr="000F298D" w:rsidRDefault="009347E0" w:rsidP="001E240F">
            <w:pPr>
              <w:jc w:val="both"/>
              <w:rPr>
                <w:rFonts w:ascii="AvenirNext LT Pro Cn" w:hAnsi="AvenirNext LT Pro Cn"/>
                <w:b/>
                <w:sz w:val="24"/>
                <w:szCs w:val="24"/>
              </w:rPr>
            </w:pPr>
          </w:p>
          <w:p w14:paraId="7241225D" w14:textId="77777777" w:rsidR="00340BD2" w:rsidRPr="000F298D" w:rsidRDefault="00340BD2" w:rsidP="001E240F">
            <w:pPr>
              <w:jc w:val="both"/>
              <w:rPr>
                <w:rFonts w:ascii="AvenirNext LT Pro Cn" w:hAnsi="AvenirNext LT Pro Cn"/>
                <w:b/>
                <w:sz w:val="24"/>
                <w:szCs w:val="24"/>
              </w:rPr>
            </w:pPr>
          </w:p>
          <w:p w14:paraId="47D0365B" w14:textId="77777777" w:rsidR="00340BD2" w:rsidRPr="000F298D" w:rsidRDefault="00340BD2" w:rsidP="001E240F">
            <w:pPr>
              <w:jc w:val="both"/>
              <w:rPr>
                <w:rFonts w:ascii="AvenirNext LT Pro Cn" w:hAnsi="AvenirNext LT Pro Cn"/>
                <w:b/>
                <w:sz w:val="24"/>
                <w:szCs w:val="24"/>
              </w:rPr>
            </w:pPr>
          </w:p>
          <w:p w14:paraId="19C2228B" w14:textId="77777777" w:rsidR="00340BD2" w:rsidRPr="000F298D" w:rsidRDefault="00340BD2" w:rsidP="001E240F">
            <w:pPr>
              <w:jc w:val="both"/>
              <w:rPr>
                <w:rFonts w:ascii="AvenirNext LT Pro Cn" w:hAnsi="AvenirNext LT Pro Cn"/>
                <w:b/>
                <w:sz w:val="24"/>
                <w:szCs w:val="24"/>
              </w:rPr>
            </w:pPr>
          </w:p>
          <w:p w14:paraId="47B3EE09" w14:textId="77777777" w:rsidR="00340BD2" w:rsidRPr="000F298D" w:rsidRDefault="00340BD2" w:rsidP="001E240F">
            <w:pPr>
              <w:jc w:val="both"/>
              <w:rPr>
                <w:rFonts w:ascii="AvenirNext LT Pro Cn" w:hAnsi="AvenirNext LT Pro Cn"/>
                <w:b/>
                <w:sz w:val="24"/>
                <w:szCs w:val="24"/>
              </w:rPr>
            </w:pPr>
          </w:p>
          <w:p w14:paraId="5CBFAA4E" w14:textId="77777777" w:rsidR="00340BD2" w:rsidRPr="000F298D" w:rsidRDefault="00340BD2" w:rsidP="001E240F">
            <w:pPr>
              <w:jc w:val="both"/>
              <w:rPr>
                <w:rFonts w:ascii="AvenirNext LT Pro Cn" w:hAnsi="AvenirNext LT Pro Cn"/>
                <w:b/>
                <w:sz w:val="24"/>
                <w:szCs w:val="24"/>
              </w:rPr>
            </w:pPr>
          </w:p>
          <w:p w14:paraId="3FF566C6" w14:textId="77777777" w:rsidR="00340BD2" w:rsidRPr="000F298D" w:rsidRDefault="00340BD2" w:rsidP="001E240F">
            <w:pPr>
              <w:jc w:val="both"/>
              <w:rPr>
                <w:rFonts w:ascii="AvenirNext LT Pro Cn" w:hAnsi="AvenirNext LT Pro Cn"/>
                <w:b/>
                <w:sz w:val="24"/>
                <w:szCs w:val="24"/>
              </w:rPr>
            </w:pPr>
          </w:p>
          <w:p w14:paraId="44749E1C" w14:textId="77777777" w:rsidR="00340BD2" w:rsidRPr="000F298D" w:rsidRDefault="00340BD2" w:rsidP="001E240F">
            <w:pPr>
              <w:jc w:val="both"/>
              <w:rPr>
                <w:rFonts w:ascii="AvenirNext LT Pro Cn" w:hAnsi="AvenirNext LT Pro Cn"/>
                <w:b/>
                <w:sz w:val="24"/>
                <w:szCs w:val="24"/>
              </w:rPr>
            </w:pPr>
          </w:p>
          <w:p w14:paraId="48E26C64" w14:textId="77777777" w:rsidR="00340BD2" w:rsidRPr="000F298D" w:rsidRDefault="00340BD2" w:rsidP="001E240F">
            <w:pPr>
              <w:jc w:val="both"/>
              <w:rPr>
                <w:rFonts w:ascii="AvenirNext LT Pro Cn" w:hAnsi="AvenirNext LT Pro Cn"/>
                <w:b/>
                <w:sz w:val="24"/>
                <w:szCs w:val="24"/>
              </w:rPr>
            </w:pPr>
          </w:p>
        </w:tc>
      </w:tr>
      <w:tr w:rsidR="002A0EEE" w:rsidRPr="000F298D" w14:paraId="395CAE67" w14:textId="77777777" w:rsidTr="001E240F">
        <w:tc>
          <w:tcPr>
            <w:tcW w:w="4531" w:type="dxa"/>
          </w:tcPr>
          <w:p w14:paraId="47AB71FB" w14:textId="77777777" w:rsidR="002A0EEE" w:rsidRPr="00E679F1" w:rsidRDefault="002A0EEE" w:rsidP="0064492F">
            <w:pPr>
              <w:autoSpaceDE w:val="0"/>
              <w:autoSpaceDN w:val="0"/>
              <w:adjustRightInd w:val="0"/>
              <w:ind w:left="169"/>
              <w:jc w:val="both"/>
              <w:rPr>
                <w:rFonts w:ascii="AvenirNext LT Pro Cn" w:hAnsi="AvenirNext LT Pro Cn" w:cstheme="minorHAnsi"/>
                <w:bCs/>
              </w:rPr>
            </w:pPr>
            <w:r w:rsidRPr="00E679F1">
              <w:rPr>
                <w:rFonts w:cstheme="minorHAnsi"/>
              </w:rPr>
              <w:t>Les informations sur la durée de vie ou la fréquence de la maintenance des équipements</w:t>
            </w:r>
          </w:p>
          <w:p w14:paraId="7C5ABAC7" w14:textId="77777777" w:rsidR="002A0EEE" w:rsidRPr="000F298D" w:rsidRDefault="002A0EEE" w:rsidP="0064492F">
            <w:pPr>
              <w:autoSpaceDE w:val="0"/>
              <w:autoSpaceDN w:val="0"/>
              <w:adjustRightInd w:val="0"/>
              <w:ind w:left="169"/>
              <w:jc w:val="both"/>
              <w:rPr>
                <w:rFonts w:ascii="AvenirNext LT Pro Cn" w:hAnsi="AvenirNext LT Pro Cn" w:cstheme="minorHAnsi"/>
              </w:rPr>
            </w:pPr>
          </w:p>
        </w:tc>
        <w:tc>
          <w:tcPr>
            <w:tcW w:w="4531" w:type="dxa"/>
          </w:tcPr>
          <w:p w14:paraId="3FBC6432" w14:textId="77777777" w:rsidR="002A0EEE" w:rsidRPr="000F298D" w:rsidRDefault="002A0EEE" w:rsidP="001E240F">
            <w:pPr>
              <w:jc w:val="both"/>
              <w:rPr>
                <w:rFonts w:ascii="AvenirNext LT Pro Cn" w:hAnsi="AvenirNext LT Pro Cn"/>
                <w:b/>
                <w:sz w:val="24"/>
                <w:szCs w:val="24"/>
              </w:rPr>
            </w:pPr>
          </w:p>
        </w:tc>
      </w:tr>
    </w:tbl>
    <w:p w14:paraId="0E68426F" w14:textId="77777777" w:rsidR="009347E0" w:rsidRPr="000F298D" w:rsidRDefault="009347E0">
      <w:pPr>
        <w:rPr>
          <w:rFonts w:ascii="AvenirNext LT Pro Cn" w:hAnsi="AvenirNext LT Pro Cn"/>
        </w:rPr>
      </w:pPr>
      <w:r w:rsidRPr="000F298D">
        <w:rPr>
          <w:rFonts w:ascii="AvenirNext LT Pro Cn" w:hAnsi="AvenirNext LT Pro Cn"/>
        </w:rPr>
        <w:br w:type="page"/>
      </w:r>
    </w:p>
    <w:p w14:paraId="50C94E73" w14:textId="77777777" w:rsidR="009347E0" w:rsidRPr="000F298D" w:rsidRDefault="009347E0" w:rsidP="00CD40D6">
      <w:pPr>
        <w:pBdr>
          <w:top w:val="single" w:sz="4" w:space="1" w:color="auto"/>
          <w:left w:val="single" w:sz="4" w:space="4" w:color="auto"/>
          <w:bottom w:val="single" w:sz="4" w:space="1" w:color="auto"/>
          <w:right w:val="single" w:sz="4" w:space="4" w:color="auto"/>
        </w:pBdr>
        <w:shd w:val="clear" w:color="auto" w:fill="DAEEF3" w:themeFill="accent5" w:themeFillTint="33"/>
        <w:jc w:val="both"/>
        <w:rPr>
          <w:rFonts w:ascii="AvenirNext LT Pro Cn" w:hAnsi="AvenirNext LT Pro Cn" w:cstheme="minorHAnsi"/>
          <w:b/>
          <w:sz w:val="36"/>
          <w:szCs w:val="36"/>
        </w:rPr>
      </w:pPr>
      <w:bookmarkStart w:id="0" w:name="_Toc427326890"/>
      <w:bookmarkStart w:id="1" w:name="_Toc130287928"/>
      <w:r w:rsidRPr="000F298D">
        <w:rPr>
          <w:rFonts w:ascii="AvenirNext LT Pro Cn" w:hAnsi="AvenirNext LT Pro Cn" w:cstheme="minorHAnsi"/>
          <w:b/>
          <w:sz w:val="36"/>
          <w:szCs w:val="36"/>
        </w:rPr>
        <w:t>Informations complémentaires</w:t>
      </w:r>
      <w:bookmarkEnd w:id="0"/>
      <w:bookmarkEnd w:id="1"/>
    </w:p>
    <w:p w14:paraId="55D37F79" w14:textId="77777777" w:rsidR="009347E0" w:rsidRPr="000F298D" w:rsidRDefault="009347E0" w:rsidP="009347E0">
      <w:pPr>
        <w:pStyle w:val="Indication"/>
        <w:rPr>
          <w:rFonts w:ascii="AvenirNext LT Pro Cn" w:hAnsi="AvenirNext LT Pro Cn" w:cstheme="minorHAnsi"/>
          <w:i w:val="0"/>
          <w:color w:val="auto"/>
          <w:sz w:val="22"/>
          <w:szCs w:val="22"/>
        </w:rPr>
      </w:pPr>
      <w:r w:rsidRPr="000F298D">
        <w:rPr>
          <w:rFonts w:ascii="AvenirNext LT Pro Cn" w:hAnsi="AvenirNext LT Pro Cn" w:cstheme="minorHAnsi"/>
          <w:b/>
          <w:i w:val="0"/>
          <w:color w:val="auto"/>
          <w:sz w:val="22"/>
          <w:szCs w:val="22"/>
        </w:rPr>
        <w:t>Ce chapitre n’est pas obligatoire</w:t>
      </w:r>
      <w:r w:rsidRPr="000F298D">
        <w:rPr>
          <w:rFonts w:ascii="AvenirNext LT Pro Cn" w:hAnsi="AvenirNext LT Pro Cn" w:cstheme="minorHAnsi"/>
          <w:i w:val="0"/>
          <w:color w:val="auto"/>
          <w:sz w:val="22"/>
          <w:szCs w:val="22"/>
        </w:rPr>
        <w:t>. Le soumissionnaire peut l’utiliser pour porter à la connaissance d’INRAE toute information complémentaire utile, non évoquée dans les chapitres précédents.</w:t>
      </w:r>
    </w:p>
    <w:p w14:paraId="2DCE1BCD" w14:textId="77777777" w:rsidR="009347E0" w:rsidRPr="000F298D" w:rsidRDefault="009347E0" w:rsidP="009347E0">
      <w:pPr>
        <w:pStyle w:val="Indication"/>
        <w:rPr>
          <w:rFonts w:ascii="AvenirNext LT Pro Cn" w:hAnsi="AvenirNext LT Pro Cn" w:cstheme="minorHAnsi"/>
          <w:i w:val="0"/>
          <w:color w:val="auto"/>
          <w:sz w:val="22"/>
          <w:szCs w:val="22"/>
        </w:rPr>
      </w:pPr>
    </w:p>
    <w:p w14:paraId="570D4EF4" w14:textId="77777777" w:rsidR="009347E0" w:rsidRPr="000F298D" w:rsidRDefault="009347E0" w:rsidP="009347E0">
      <w:pPr>
        <w:pStyle w:val="Indication"/>
        <w:rPr>
          <w:rFonts w:ascii="AvenirNext LT Pro Cn" w:hAnsi="AvenirNext LT Pro Cn" w:cstheme="minorHAnsi"/>
        </w:rPr>
      </w:pPr>
    </w:p>
    <w:p w14:paraId="349ACB6C" w14:textId="77777777" w:rsidR="009347E0" w:rsidRPr="000F298D" w:rsidRDefault="009347E0" w:rsidP="009347E0">
      <w:pPr>
        <w:pStyle w:val="Indication"/>
        <w:rPr>
          <w:rFonts w:ascii="AvenirNext LT Pro Cn" w:hAnsi="AvenirNext LT Pro Cn" w:cstheme="minorHAnsi"/>
        </w:rPr>
      </w:pPr>
    </w:p>
    <w:p w14:paraId="317AAD7A" w14:textId="77777777" w:rsidR="009347E0" w:rsidRPr="000F298D" w:rsidRDefault="009347E0" w:rsidP="009347E0">
      <w:pPr>
        <w:pStyle w:val="Indication"/>
        <w:rPr>
          <w:rFonts w:ascii="AvenirNext LT Pro Cn" w:hAnsi="AvenirNext LT Pro Cn"/>
        </w:rPr>
      </w:pPr>
    </w:p>
    <w:p w14:paraId="4A5DE07C" w14:textId="77777777" w:rsidR="009347E0" w:rsidRPr="000F298D" w:rsidRDefault="009347E0" w:rsidP="009347E0">
      <w:pPr>
        <w:pStyle w:val="Indication"/>
        <w:rPr>
          <w:rFonts w:ascii="AvenirNext LT Pro Cn" w:hAnsi="AvenirNext LT Pro Cn"/>
          <w:i w:val="0"/>
          <w:color w:val="auto"/>
        </w:rPr>
      </w:pPr>
    </w:p>
    <w:p w14:paraId="0E79D39C" w14:textId="77777777" w:rsidR="009347E0" w:rsidRPr="000F298D" w:rsidRDefault="009347E0" w:rsidP="009347E0">
      <w:pPr>
        <w:pStyle w:val="Indication"/>
        <w:rPr>
          <w:rFonts w:ascii="AvenirNext LT Pro Cn" w:hAnsi="AvenirNext LT Pro Cn"/>
        </w:rPr>
      </w:pPr>
    </w:p>
    <w:p w14:paraId="72B7C3FD" w14:textId="77777777" w:rsidR="009347E0" w:rsidRPr="000F298D" w:rsidRDefault="009347E0" w:rsidP="009347E0">
      <w:pPr>
        <w:pStyle w:val="Normaltableau"/>
        <w:rPr>
          <w:rFonts w:ascii="AvenirNext LT Pro Cn" w:hAnsi="AvenirNext LT Pro Cn"/>
        </w:rPr>
      </w:pPr>
    </w:p>
    <w:p w14:paraId="0EE6A338" w14:textId="77777777" w:rsidR="009347E0" w:rsidRPr="000F298D" w:rsidRDefault="009347E0" w:rsidP="009347E0">
      <w:pPr>
        <w:pStyle w:val="Indication"/>
        <w:rPr>
          <w:rFonts w:ascii="AvenirNext LT Pro Cn" w:hAnsi="AvenirNext LT Pro Cn"/>
        </w:rPr>
      </w:pPr>
    </w:p>
    <w:p w14:paraId="41105ACF" w14:textId="77777777" w:rsidR="009347E0" w:rsidRPr="000F298D" w:rsidRDefault="009347E0" w:rsidP="009347E0">
      <w:pPr>
        <w:pStyle w:val="Indication"/>
        <w:rPr>
          <w:rFonts w:ascii="AvenirNext LT Pro Cn" w:hAnsi="AvenirNext LT Pro Cn"/>
        </w:rPr>
      </w:pPr>
      <w:bookmarkStart w:id="2" w:name="_Toc483304342"/>
      <w:bookmarkStart w:id="3" w:name="_Toc199231710"/>
    </w:p>
    <w:bookmarkEnd w:id="2"/>
    <w:bookmarkEnd w:id="3"/>
    <w:p w14:paraId="2B788B45" w14:textId="77777777" w:rsidR="009347E0" w:rsidRPr="000F298D" w:rsidRDefault="009347E0" w:rsidP="009347E0">
      <w:pPr>
        <w:pStyle w:val="Indication"/>
        <w:rPr>
          <w:rFonts w:ascii="AvenirNext LT Pro Cn" w:hAnsi="AvenirNext LT Pro Cn"/>
        </w:rPr>
      </w:pPr>
    </w:p>
    <w:p w14:paraId="4A83A843" w14:textId="77777777" w:rsidR="009347E0" w:rsidRPr="000F298D" w:rsidRDefault="009347E0" w:rsidP="009347E0">
      <w:pPr>
        <w:pStyle w:val="Indication"/>
        <w:rPr>
          <w:rFonts w:ascii="AvenirNext LT Pro Cn" w:hAnsi="AvenirNext LT Pro Cn"/>
        </w:rPr>
      </w:pPr>
    </w:p>
    <w:p w14:paraId="37DAF625" w14:textId="77777777" w:rsidR="009347E0" w:rsidRPr="000F298D" w:rsidRDefault="009347E0" w:rsidP="009347E0">
      <w:pPr>
        <w:rPr>
          <w:rFonts w:ascii="AvenirNext LT Pro Cn" w:hAnsi="AvenirNext LT Pro Cn"/>
        </w:rPr>
      </w:pPr>
    </w:p>
    <w:p w14:paraId="6621C12E" w14:textId="77777777" w:rsidR="009347E0" w:rsidRPr="000F298D" w:rsidRDefault="009347E0" w:rsidP="009347E0">
      <w:pPr>
        <w:rPr>
          <w:rFonts w:ascii="AvenirNext LT Pro Cn" w:hAnsi="AvenirNext LT Pro Cn"/>
        </w:rPr>
      </w:pPr>
    </w:p>
    <w:p w14:paraId="37FCF673" w14:textId="77777777" w:rsidR="009347E0" w:rsidRPr="000F298D" w:rsidRDefault="009347E0" w:rsidP="009347E0">
      <w:pPr>
        <w:rPr>
          <w:rFonts w:ascii="AvenirNext LT Pro Cn" w:hAnsi="AvenirNext LT Pro Cn"/>
        </w:rPr>
      </w:pPr>
    </w:p>
    <w:p w14:paraId="7E877377" w14:textId="77777777" w:rsidR="009347E0" w:rsidRPr="000F298D" w:rsidRDefault="009347E0" w:rsidP="009347E0">
      <w:pPr>
        <w:rPr>
          <w:rFonts w:ascii="AvenirNext LT Pro Cn" w:hAnsi="AvenirNext LT Pro Cn"/>
        </w:rPr>
      </w:pPr>
    </w:p>
    <w:p w14:paraId="2D658655" w14:textId="77777777" w:rsidR="009347E0" w:rsidRPr="000F298D" w:rsidRDefault="009347E0" w:rsidP="009347E0">
      <w:pPr>
        <w:rPr>
          <w:rFonts w:ascii="AvenirNext LT Pro Cn" w:hAnsi="AvenirNext LT Pro Cn"/>
        </w:rPr>
      </w:pPr>
    </w:p>
    <w:p w14:paraId="2ADF2626" w14:textId="77777777" w:rsidR="009347E0" w:rsidRPr="000F298D" w:rsidRDefault="009347E0" w:rsidP="009347E0">
      <w:pPr>
        <w:rPr>
          <w:rFonts w:ascii="AvenirNext LT Pro Cn" w:hAnsi="AvenirNext LT Pro Cn"/>
        </w:rPr>
      </w:pPr>
    </w:p>
    <w:p w14:paraId="4DC74D48" w14:textId="77777777" w:rsidR="009347E0" w:rsidRPr="000F298D" w:rsidRDefault="009347E0" w:rsidP="009347E0">
      <w:pPr>
        <w:rPr>
          <w:rFonts w:ascii="AvenirNext LT Pro Cn" w:hAnsi="AvenirNext LT Pro Cn"/>
        </w:rPr>
      </w:pPr>
    </w:p>
    <w:p w14:paraId="71EC95F3" w14:textId="77777777" w:rsidR="009347E0" w:rsidRPr="000F298D" w:rsidRDefault="009347E0" w:rsidP="009347E0">
      <w:pPr>
        <w:rPr>
          <w:rFonts w:ascii="AvenirNext LT Pro Cn" w:hAnsi="AvenirNext LT Pro Cn"/>
        </w:rPr>
      </w:pPr>
    </w:p>
    <w:p w14:paraId="1C418078" w14:textId="77777777" w:rsidR="009347E0" w:rsidRPr="000F298D" w:rsidRDefault="009347E0" w:rsidP="009347E0">
      <w:pPr>
        <w:rPr>
          <w:rFonts w:ascii="AvenirNext LT Pro Cn" w:hAnsi="AvenirNext LT Pro Cn"/>
        </w:rPr>
      </w:pPr>
    </w:p>
    <w:p w14:paraId="17EA325E" w14:textId="77777777" w:rsidR="009347E0" w:rsidRPr="000F298D" w:rsidRDefault="009347E0" w:rsidP="009347E0">
      <w:pPr>
        <w:rPr>
          <w:rFonts w:ascii="AvenirNext LT Pro Cn" w:hAnsi="AvenirNext LT Pro Cn"/>
        </w:rPr>
      </w:pPr>
    </w:p>
    <w:p w14:paraId="0E9B1186" w14:textId="77777777" w:rsidR="009347E0" w:rsidRPr="000F298D" w:rsidRDefault="009347E0" w:rsidP="009347E0">
      <w:pPr>
        <w:rPr>
          <w:rFonts w:ascii="AvenirNext LT Pro Cn" w:hAnsi="AvenirNext LT Pro Cn"/>
        </w:rPr>
      </w:pPr>
    </w:p>
    <w:p w14:paraId="6DFBFF31" w14:textId="77777777" w:rsidR="009347E0" w:rsidRPr="000F298D" w:rsidRDefault="009347E0" w:rsidP="009347E0">
      <w:pPr>
        <w:rPr>
          <w:rFonts w:ascii="AvenirNext LT Pro Cn" w:hAnsi="AvenirNext LT Pro Cn"/>
        </w:rPr>
      </w:pPr>
    </w:p>
    <w:p w14:paraId="7779FFDF" w14:textId="77777777" w:rsidR="009347E0" w:rsidRPr="000F298D" w:rsidRDefault="009347E0" w:rsidP="009347E0">
      <w:pPr>
        <w:rPr>
          <w:rFonts w:ascii="AvenirNext LT Pro Cn" w:hAnsi="AvenirNext LT Pro Cn"/>
        </w:rPr>
      </w:pPr>
    </w:p>
    <w:p w14:paraId="1E59FEA2" w14:textId="77777777" w:rsidR="009347E0" w:rsidRPr="000F298D" w:rsidRDefault="009347E0" w:rsidP="009347E0">
      <w:pPr>
        <w:rPr>
          <w:rFonts w:ascii="AvenirNext LT Pro Cn" w:hAnsi="AvenirNext LT Pro Cn"/>
        </w:rPr>
      </w:pPr>
    </w:p>
    <w:p w14:paraId="7D8A40A0" w14:textId="77777777" w:rsidR="009347E0" w:rsidRPr="000F298D" w:rsidRDefault="009347E0" w:rsidP="009347E0">
      <w:pPr>
        <w:rPr>
          <w:rFonts w:ascii="AvenirNext LT Pro Cn" w:hAnsi="AvenirNext LT Pro Cn"/>
        </w:rPr>
      </w:pPr>
    </w:p>
    <w:p w14:paraId="3BDE27AC" w14:textId="77777777" w:rsidR="009347E0" w:rsidRPr="000F298D" w:rsidRDefault="009347E0" w:rsidP="009347E0">
      <w:pPr>
        <w:rPr>
          <w:rFonts w:ascii="AvenirNext LT Pro Cn" w:hAnsi="AvenirNext LT Pro Cn"/>
        </w:rPr>
      </w:pPr>
    </w:p>
    <w:p w14:paraId="54A4BA8A" w14:textId="77777777" w:rsidR="009347E0" w:rsidRPr="000F298D" w:rsidRDefault="009347E0" w:rsidP="009347E0">
      <w:pPr>
        <w:rPr>
          <w:rFonts w:ascii="AvenirNext LT Pro Cn" w:hAnsi="AvenirNext LT Pro Cn"/>
        </w:rPr>
      </w:pPr>
    </w:p>
    <w:p w14:paraId="4E951DCB" w14:textId="77777777" w:rsidR="009347E0" w:rsidRPr="000F298D" w:rsidRDefault="009347E0" w:rsidP="009347E0">
      <w:pPr>
        <w:rPr>
          <w:rFonts w:ascii="AvenirNext LT Pro Cn" w:hAnsi="AvenirNext LT Pro Cn"/>
        </w:rPr>
      </w:pPr>
    </w:p>
    <w:p w14:paraId="49A4D088" w14:textId="77777777" w:rsidR="009347E0" w:rsidRPr="000F298D" w:rsidRDefault="009347E0" w:rsidP="009347E0">
      <w:pPr>
        <w:rPr>
          <w:rFonts w:ascii="AvenirNext LT Pro Cn" w:hAnsi="AvenirNext LT Pro Cn"/>
        </w:rPr>
      </w:pPr>
    </w:p>
    <w:p w14:paraId="52E0DECD" w14:textId="77777777" w:rsidR="009347E0" w:rsidRPr="000F298D" w:rsidRDefault="009347E0" w:rsidP="009347E0">
      <w:pPr>
        <w:rPr>
          <w:rFonts w:ascii="AvenirNext LT Pro Cn" w:hAnsi="AvenirNext LT Pro Cn"/>
        </w:rPr>
      </w:pPr>
    </w:p>
    <w:p w14:paraId="17D03FCF" w14:textId="77777777" w:rsidR="009347E0" w:rsidRPr="000F298D" w:rsidRDefault="009347E0" w:rsidP="009347E0">
      <w:pPr>
        <w:jc w:val="both"/>
        <w:rPr>
          <w:rFonts w:ascii="AvenirNext LT Pro Cn" w:hAnsi="AvenirNext LT Pro Cn" w:cstheme="minorHAnsi"/>
          <w:b/>
          <w:sz w:val="36"/>
          <w:szCs w:val="36"/>
        </w:rPr>
      </w:pPr>
      <w:r w:rsidRPr="000F298D">
        <w:rPr>
          <w:rFonts w:ascii="AvenirNext LT Pro Cn" w:hAnsi="AvenirNext LT Pro Cn" w:cstheme="minorHAnsi"/>
          <w:b/>
          <w:sz w:val="36"/>
          <w:szCs w:val="36"/>
        </w:rPr>
        <w:t>Annexes</w:t>
      </w:r>
    </w:p>
    <w:p w14:paraId="2B2C99CE" w14:textId="77777777" w:rsidR="009347E0" w:rsidRPr="000F298D" w:rsidRDefault="009347E0" w:rsidP="009347E0">
      <w:pPr>
        <w:rPr>
          <w:rFonts w:ascii="AvenirNext LT Pro Cn" w:hAnsi="AvenirNext LT Pro Cn"/>
        </w:rPr>
      </w:pPr>
      <w:r w:rsidRPr="000F298D">
        <w:rPr>
          <w:rFonts w:ascii="AvenirNext LT Pro Cn" w:hAnsi="AvenirNext LT Pro Cn"/>
        </w:rPr>
        <w:t>__________________________________________________________________________________</w:t>
      </w:r>
    </w:p>
    <w:p w14:paraId="691530C0" w14:textId="77777777" w:rsidR="009347E0" w:rsidRPr="000F298D" w:rsidRDefault="009347E0" w:rsidP="009347E0">
      <w:pPr>
        <w:rPr>
          <w:rFonts w:ascii="AvenirNext LT Pro Cn" w:hAnsi="AvenirNext LT Pro Cn"/>
        </w:rPr>
      </w:pPr>
      <w:r w:rsidRPr="000F298D">
        <w:rPr>
          <w:rFonts w:ascii="AvenirNext LT Pro Cn" w:hAnsi="AvenirNext LT Pro Cn"/>
        </w:rPr>
        <w:br w:type="page"/>
      </w:r>
    </w:p>
    <w:sectPr w:rsidR="009347E0" w:rsidRPr="000F29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venirNext LT Pro Cn">
    <w:panose1 w:val="020B0506020202020204"/>
    <w:charset w:val="00"/>
    <w:family w:val="swiss"/>
    <w:notTrueType/>
    <w:pitch w:val="variable"/>
    <w:sig w:usb0="800000AF" w:usb1="5000204A"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D62798C"/>
    <w:lvl w:ilvl="0">
      <w:numFmt w:val="decimal"/>
      <w:lvlText w:val="%1."/>
      <w:lvlJc w:val="left"/>
      <w:pPr>
        <w:tabs>
          <w:tab w:val="num" w:pos="3835"/>
        </w:tabs>
        <w:ind w:left="3835" w:hanging="432"/>
      </w:pPr>
      <w:rPr>
        <w:rFonts w:hint="default"/>
      </w:rPr>
    </w:lvl>
    <w:lvl w:ilvl="1">
      <w:start w:val="1"/>
      <w:numFmt w:val="decimal"/>
      <w:lvlText w:val="%1.%2"/>
      <w:lvlJc w:val="left"/>
      <w:pPr>
        <w:tabs>
          <w:tab w:val="num" w:pos="1570"/>
        </w:tabs>
        <w:ind w:left="1570" w:hanging="576"/>
      </w:pPr>
      <w:rPr>
        <w:rFonts w:hint="default"/>
      </w:rPr>
    </w:lvl>
    <w:lvl w:ilvl="2">
      <w:start w:val="1"/>
      <w:numFmt w:val="decimal"/>
      <w:lvlText w:val="%1.%2.%3"/>
      <w:lvlJc w:val="left"/>
      <w:pPr>
        <w:tabs>
          <w:tab w:val="num" w:pos="2281"/>
        </w:tabs>
        <w:ind w:left="2281" w:hanging="720"/>
      </w:pPr>
      <w:rPr>
        <w:rFonts w:hint="default"/>
        <w:b w:val="0"/>
        <w:color w:val="4F81BD" w:themeColor="accent1"/>
        <w:sz w:val="24"/>
        <w:szCs w:val="24"/>
      </w:rPr>
    </w:lvl>
    <w:lvl w:ilvl="3">
      <w:start w:val="1"/>
      <w:numFmt w:val="decimal"/>
      <w:lvlText w:val="%1.%2.%3.%4"/>
      <w:lvlJc w:val="left"/>
      <w:pPr>
        <w:tabs>
          <w:tab w:val="num" w:pos="1858"/>
        </w:tabs>
        <w:ind w:left="1858" w:hanging="864"/>
      </w:pPr>
      <w:rPr>
        <w:rFonts w:hint="default"/>
        <w:b w:val="0"/>
        <w:i w:val="0"/>
      </w:rPr>
    </w:lvl>
    <w:lvl w:ilvl="4">
      <w:start w:val="1"/>
      <w:numFmt w:val="decimal"/>
      <w:lvlText w:val="%1.%2.%3.%4.%5"/>
      <w:lvlJc w:val="left"/>
      <w:pPr>
        <w:tabs>
          <w:tab w:val="num" w:pos="2002"/>
        </w:tabs>
        <w:ind w:left="2002" w:hanging="1008"/>
      </w:pPr>
      <w:rPr>
        <w:rFonts w:hint="default"/>
      </w:rPr>
    </w:lvl>
    <w:lvl w:ilvl="5">
      <w:start w:val="1"/>
      <w:numFmt w:val="decimal"/>
      <w:lvlText w:val="%1.%2.%3.%4.%5.%6"/>
      <w:lvlJc w:val="left"/>
      <w:pPr>
        <w:tabs>
          <w:tab w:val="num" w:pos="2146"/>
        </w:tabs>
        <w:ind w:left="2146" w:hanging="1152"/>
      </w:pPr>
      <w:rPr>
        <w:rFonts w:hint="default"/>
      </w:rPr>
    </w:lvl>
    <w:lvl w:ilvl="6">
      <w:start w:val="1"/>
      <w:numFmt w:val="decimal"/>
      <w:lvlText w:val="%1.%2.%3.%4.%5.%6.%7"/>
      <w:lvlJc w:val="left"/>
      <w:pPr>
        <w:tabs>
          <w:tab w:val="num" w:pos="2290"/>
        </w:tabs>
        <w:ind w:left="2290" w:hanging="1296"/>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8"/>
        </w:tabs>
        <w:ind w:left="2578" w:hanging="1584"/>
      </w:pPr>
      <w:rPr>
        <w:rFonts w:hint="default"/>
      </w:rPr>
    </w:lvl>
  </w:abstractNum>
  <w:abstractNum w:abstractNumId="1" w15:restartNumberingAfterBreak="0">
    <w:nsid w:val="1CA06036"/>
    <w:multiLevelType w:val="hybridMultilevel"/>
    <w:tmpl w:val="8B8262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111E61"/>
    <w:multiLevelType w:val="hybridMultilevel"/>
    <w:tmpl w:val="298E8B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506451E"/>
    <w:multiLevelType w:val="multilevel"/>
    <w:tmpl w:val="50903C80"/>
    <w:lvl w:ilvl="0">
      <w:numFmt w:val="bullet"/>
      <w:lvlText w:val="-"/>
      <w:lvlJc w:val="left"/>
      <w:pPr>
        <w:ind w:left="720" w:hanging="360"/>
      </w:pPr>
      <w:rPr>
        <w:rFonts w:ascii="Calibri" w:eastAsiaTheme="minorHAnsi"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47144F0"/>
    <w:multiLevelType w:val="hybridMultilevel"/>
    <w:tmpl w:val="E5D258A8"/>
    <w:lvl w:ilvl="0" w:tplc="7FB6D342">
      <w:start w:val="4"/>
      <w:numFmt w:val="bullet"/>
      <w:lvlText w:val="-"/>
      <w:lvlJc w:val="left"/>
      <w:pPr>
        <w:ind w:left="720" w:hanging="360"/>
      </w:pPr>
      <w:rPr>
        <w:rFonts w:ascii="Arial Narrow" w:eastAsia="Times New Roman"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25655165">
    <w:abstractNumId w:val="1"/>
  </w:num>
  <w:num w:numId="2" w16cid:durableId="2027897646">
    <w:abstractNumId w:val="0"/>
  </w:num>
  <w:num w:numId="3" w16cid:durableId="786267516">
    <w:abstractNumId w:val="4"/>
  </w:num>
  <w:num w:numId="4" w16cid:durableId="66731060">
    <w:abstractNumId w:val="3"/>
  </w:num>
  <w:num w:numId="5" w16cid:durableId="10786775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906"/>
    <w:rsid w:val="00072CCE"/>
    <w:rsid w:val="00085441"/>
    <w:rsid w:val="000C2F2A"/>
    <w:rsid w:val="000C341E"/>
    <w:rsid w:val="000F298D"/>
    <w:rsid w:val="001743C0"/>
    <w:rsid w:val="001771DE"/>
    <w:rsid w:val="001E240F"/>
    <w:rsid w:val="002A0EEE"/>
    <w:rsid w:val="002F37C4"/>
    <w:rsid w:val="00312192"/>
    <w:rsid w:val="00340BD2"/>
    <w:rsid w:val="00391741"/>
    <w:rsid w:val="00410DCD"/>
    <w:rsid w:val="004607BC"/>
    <w:rsid w:val="00485A86"/>
    <w:rsid w:val="00497735"/>
    <w:rsid w:val="004B0102"/>
    <w:rsid w:val="005325DC"/>
    <w:rsid w:val="0054556B"/>
    <w:rsid w:val="005B0406"/>
    <w:rsid w:val="0064492F"/>
    <w:rsid w:val="00662906"/>
    <w:rsid w:val="006C6370"/>
    <w:rsid w:val="008432A4"/>
    <w:rsid w:val="00915E00"/>
    <w:rsid w:val="009347E0"/>
    <w:rsid w:val="00974C1F"/>
    <w:rsid w:val="009A06B6"/>
    <w:rsid w:val="009B39F4"/>
    <w:rsid w:val="00A94BC7"/>
    <w:rsid w:val="00AA7AD2"/>
    <w:rsid w:val="00CD40D6"/>
    <w:rsid w:val="00D35CB2"/>
    <w:rsid w:val="00E27D9E"/>
    <w:rsid w:val="00E679F1"/>
    <w:rsid w:val="00EB3D9A"/>
    <w:rsid w:val="00F87BDC"/>
    <w:rsid w:val="00FA5EC0"/>
    <w:rsid w:val="00FC59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77760"/>
  <w15:chartTrackingRefBased/>
  <w15:docId w15:val="{A8C644D0-9B63-4E0B-AE7D-CDA4B64C4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906"/>
  </w:style>
  <w:style w:type="paragraph" w:styleId="Titre1">
    <w:name w:val="heading 1"/>
    <w:aliases w:val="Activité,Titre 11,t1.T1.Titre 1,t1,t1.T1,h1,l1,level 1,level1,1,1titre,1titre1,1titre2,1titre3,1titre4,1titre5,1titre6,t,Level 1 Topic Heading,h11,h12,h13,h111,h121,H11,h14,H12,h15,Domaine,Domaine1,ActivitÈ,Domaine2,Domaine3"/>
    <w:basedOn w:val="Normal"/>
    <w:next w:val="Normal"/>
    <w:link w:val="Titre1Car"/>
    <w:qFormat/>
    <w:rsid w:val="000C2F2A"/>
    <w:pPr>
      <w:keepNext/>
      <w:keepLines/>
      <w:spacing w:before="320" w:after="0" w:line="240" w:lineRule="auto"/>
      <w:outlineLvl w:val="0"/>
    </w:pPr>
    <w:rPr>
      <w:rFonts w:asciiTheme="majorHAnsi" w:eastAsiaTheme="majorEastAsia" w:hAnsiTheme="majorHAnsi" w:cstheme="majorBidi"/>
      <w:color w:val="365F91" w:themeColor="accent1" w:themeShade="BF"/>
      <w:sz w:val="30"/>
      <w:szCs w:val="30"/>
    </w:rPr>
  </w:style>
  <w:style w:type="paragraph" w:styleId="Titre2">
    <w:name w:val="heading 2"/>
    <w:aliases w:val="Fonctionnalité,Titre 21,t2.T2,2,tt,Chapter Number/Appendix Letter,chn,t2,heading 2,h2,FonctionnalitÈ,Fonctionnalité1,Fonctionnalité2,Fonctionnalité3,FonctionnalitÈ1,Fonctionnalité4,Fonctionnalité5,Heading 21,FonctionnalitÈ2,Heading2,C"/>
    <w:basedOn w:val="Normal"/>
    <w:next w:val="Normal"/>
    <w:link w:val="Titre2Car"/>
    <w:unhideWhenUsed/>
    <w:qFormat/>
    <w:rsid w:val="000C2F2A"/>
    <w:pPr>
      <w:keepNext/>
      <w:keepLines/>
      <w:spacing w:before="40" w:after="0" w:line="240" w:lineRule="auto"/>
      <w:outlineLvl w:val="1"/>
    </w:pPr>
    <w:rPr>
      <w:rFonts w:asciiTheme="majorHAnsi" w:eastAsiaTheme="majorEastAsia" w:hAnsiTheme="majorHAnsi" w:cstheme="majorBidi"/>
      <w:color w:val="943634" w:themeColor="accent2" w:themeShade="BF"/>
      <w:sz w:val="28"/>
      <w:szCs w:val="28"/>
    </w:rPr>
  </w:style>
  <w:style w:type="paragraph" w:styleId="Titre3">
    <w:name w:val="heading 3"/>
    <w:aliases w:val="Section,Titre 31,t3.T3,h3,l3,level3,3,heading 3,ttt,t3,Section1,Section2,Section3,Section4,Section5,Heading 31,Section6,Section7,Section8,Section9,Section10,Section11,Section12,Section13,Section14,Heading 32,Section21,Section31,CT,H3,T"/>
    <w:basedOn w:val="Normal"/>
    <w:next w:val="Normal"/>
    <w:link w:val="Titre3Car"/>
    <w:unhideWhenUsed/>
    <w:qFormat/>
    <w:rsid w:val="000C2F2A"/>
    <w:pPr>
      <w:keepNext/>
      <w:keepLines/>
      <w:spacing w:before="40" w:after="0" w:line="240" w:lineRule="auto"/>
      <w:outlineLvl w:val="2"/>
    </w:pPr>
    <w:rPr>
      <w:rFonts w:asciiTheme="majorHAnsi" w:eastAsiaTheme="majorEastAsia" w:hAnsiTheme="majorHAnsi" w:cstheme="majorBidi"/>
      <w:color w:val="E36C0A" w:themeColor="accent6" w:themeShade="BF"/>
      <w:sz w:val="26"/>
      <w:szCs w:val="26"/>
    </w:rPr>
  </w:style>
  <w:style w:type="paragraph" w:styleId="Titre4">
    <w:name w:val="heading 4"/>
    <w:aliases w:val="H4,(Shift Ctrl 4),Titre 41,t4.T4,Heading 41,(Shift Ctrl 4)1,Heading 42,(Shift Ctrl 4)2,Heading 43,(Shift Ctrl 4)3,Heading 44,(Shift Ctrl 4)4,Heading 45,(Shift Ctrl 4)5,Heading 46,(Shift Ctrl 4)6,Heading 47,(Shift Ctrl 4)7,Heading 48,l4"/>
    <w:basedOn w:val="Normal"/>
    <w:next w:val="Normal"/>
    <w:link w:val="Titre4Car"/>
    <w:unhideWhenUsed/>
    <w:qFormat/>
    <w:rsid w:val="000C2F2A"/>
    <w:pPr>
      <w:keepNext/>
      <w:keepLines/>
      <w:spacing w:before="40" w:after="0"/>
      <w:outlineLvl w:val="3"/>
    </w:pPr>
    <w:rPr>
      <w:rFonts w:asciiTheme="majorHAnsi" w:eastAsiaTheme="majorEastAsia" w:hAnsiTheme="majorHAnsi" w:cstheme="majorBidi"/>
      <w:i/>
      <w:iCs/>
      <w:color w:val="31849B" w:themeColor="accent5" w:themeShade="BF"/>
      <w:sz w:val="25"/>
      <w:szCs w:val="25"/>
    </w:rPr>
  </w:style>
  <w:style w:type="paragraph" w:styleId="Titre5">
    <w:name w:val="heading 5"/>
    <w:aliases w:val="Contrat 5,Headnum 5,H5,Heading5_Titre5,Chapitre 1.1.1.1.,ASAPHeading 5,Bloc,(Shift Ctrl 5),Block Label,secx n.n.n.n,Appendix H5,heading 5,5 sub-bullet,sb,Level 3 - i,mh2,Module heading 2,Numbered Sub-list,Para5,Roman list,Appendix A to"/>
    <w:basedOn w:val="Normal"/>
    <w:next w:val="Normal"/>
    <w:link w:val="Titre5Car"/>
    <w:unhideWhenUsed/>
    <w:qFormat/>
    <w:rsid w:val="000C2F2A"/>
    <w:pPr>
      <w:keepNext/>
      <w:keepLines/>
      <w:spacing w:before="40" w:after="0"/>
      <w:outlineLvl w:val="4"/>
    </w:pPr>
    <w:rPr>
      <w:rFonts w:asciiTheme="majorHAnsi" w:eastAsiaTheme="majorEastAsia" w:hAnsiTheme="majorHAnsi" w:cstheme="majorBidi"/>
      <w:i/>
      <w:iCs/>
      <w:color w:val="632423" w:themeColor="accent2" w:themeShade="80"/>
      <w:sz w:val="24"/>
      <w:szCs w:val="24"/>
    </w:rPr>
  </w:style>
  <w:style w:type="paragraph" w:styleId="Titre6">
    <w:name w:val="heading 6"/>
    <w:aliases w:val="Bullet list,H6,Ref Heading 3,rh3,Ref Heading 31,rh31,H61,h6,Third Subheading,Annexe 1,Annexe 11,Annexe 12,Annexe 13,Annexe 14,Annexe 15,Annexe 16,Annexe 17,Heading6_Titre6,ASAPHeading 6,Niveau 6,Niveau6,(Shift Ctrl 6),exposé des motifs"/>
    <w:basedOn w:val="Normal"/>
    <w:next w:val="Normal"/>
    <w:link w:val="Titre6Car"/>
    <w:unhideWhenUsed/>
    <w:qFormat/>
    <w:rsid w:val="000C2F2A"/>
    <w:pPr>
      <w:keepNext/>
      <w:keepLines/>
      <w:spacing w:before="40" w:after="0"/>
      <w:outlineLvl w:val="5"/>
    </w:pPr>
    <w:rPr>
      <w:rFonts w:asciiTheme="majorHAnsi" w:eastAsiaTheme="majorEastAsia" w:hAnsiTheme="majorHAnsi" w:cstheme="majorBidi"/>
      <w:i/>
      <w:iCs/>
      <w:color w:val="984806" w:themeColor="accent6" w:themeShade="80"/>
      <w:sz w:val="23"/>
      <w:szCs w:val="23"/>
    </w:rPr>
  </w:style>
  <w:style w:type="paragraph" w:styleId="Titre7">
    <w:name w:val="heading 7"/>
    <w:aliases w:val="Org Heading 5,h5,Annexe 2,Annexe 21,Annexe 22,Annexe 23,Annexe 24,Annexe 25,Annexe 26,Annexe 27,Heading7_Titre7,ASAPHeading 7,h7,Heading 7 Char,Renvoi Bleu,Annexe2,Lev 7,letter list,H7,Aston T7,lettered list,(Shift Ctrl 7),figure capti"/>
    <w:basedOn w:val="Normal"/>
    <w:next w:val="Normal"/>
    <w:link w:val="Titre7Car"/>
    <w:unhideWhenUsed/>
    <w:qFormat/>
    <w:rsid w:val="000C2F2A"/>
    <w:pPr>
      <w:keepNext/>
      <w:keepLines/>
      <w:spacing w:before="40" w:after="0"/>
      <w:outlineLvl w:val="6"/>
    </w:pPr>
    <w:rPr>
      <w:rFonts w:asciiTheme="majorHAnsi" w:eastAsiaTheme="majorEastAsia" w:hAnsiTheme="majorHAnsi" w:cstheme="majorBidi"/>
      <w:color w:val="244061" w:themeColor="accent1" w:themeShade="80"/>
    </w:rPr>
  </w:style>
  <w:style w:type="paragraph" w:styleId="Titre8">
    <w:name w:val="heading 8"/>
    <w:aliases w:val="Annexe 3,Annexe 31,Annexe 32,Annexe 33,Annexe 34,Annexe 35,Annexe 36,Annexe 37,Heading8_Titre8,Renvoi Rouge,Annexe3,Lev 8,Center Bold,action,Aston Légende,Text,table caption,8,Condition,requirement,req2,req,l8,FigureTitle,Head8"/>
    <w:basedOn w:val="Normal"/>
    <w:next w:val="Normal"/>
    <w:link w:val="Titre8Car"/>
    <w:unhideWhenUsed/>
    <w:qFormat/>
    <w:rsid w:val="000C2F2A"/>
    <w:pPr>
      <w:keepNext/>
      <w:keepLines/>
      <w:spacing w:before="40" w:after="0"/>
      <w:outlineLvl w:val="7"/>
    </w:pPr>
    <w:rPr>
      <w:rFonts w:asciiTheme="majorHAnsi" w:eastAsiaTheme="majorEastAsia" w:hAnsiTheme="majorHAnsi" w:cstheme="majorBidi"/>
      <w:color w:val="632423" w:themeColor="accent2" w:themeShade="80"/>
      <w:sz w:val="21"/>
      <w:szCs w:val="21"/>
    </w:rPr>
  </w:style>
  <w:style w:type="paragraph" w:styleId="Titre9">
    <w:name w:val="heading 9"/>
    <w:aliases w:val="Annexe 4,Annexe 41,Annexe 42,Annexe 43,Annexe 44,Annexe 45,Annexe 46,Annexe 47,titre l1c1,titre l1c11,titre l1c12,titre l1c13,titre l1c14,Heading9_Titre9,Renvoi Vert,Annexe4,Lev 9,progress,App Heading,Legal Level 1.1.1.1.,h9"/>
    <w:basedOn w:val="Normal"/>
    <w:next w:val="Normal"/>
    <w:link w:val="Titre9Car"/>
    <w:unhideWhenUsed/>
    <w:qFormat/>
    <w:rsid w:val="000C2F2A"/>
    <w:pPr>
      <w:keepNext/>
      <w:keepLines/>
      <w:spacing w:before="40" w:after="0"/>
      <w:outlineLvl w:val="8"/>
    </w:pPr>
    <w:rPr>
      <w:rFonts w:asciiTheme="majorHAnsi" w:eastAsiaTheme="majorEastAsia" w:hAnsiTheme="majorHAnsi" w:cstheme="majorBidi"/>
      <w:color w:val="984806"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Activité Car,Titre 11 Car,t1.T1.Titre 1 Car,t1 Car,t1.T1 Car,h1 Car,l1 Car,level 1 Car,level1 Car,1 Car,1titre Car,1titre1 Car,1titre2 Car,1titre3 Car,1titre4 Car,1titre5 Car,1titre6 Car,t Car,Level 1 Topic Heading Car,h11 Car,h12 Car"/>
    <w:basedOn w:val="Policepardfaut"/>
    <w:link w:val="Titre1"/>
    <w:rsid w:val="000C2F2A"/>
    <w:rPr>
      <w:rFonts w:asciiTheme="majorHAnsi" w:eastAsiaTheme="majorEastAsia" w:hAnsiTheme="majorHAnsi" w:cstheme="majorBidi"/>
      <w:color w:val="365F91" w:themeColor="accent1" w:themeShade="BF"/>
      <w:sz w:val="30"/>
      <w:szCs w:val="30"/>
    </w:rPr>
  </w:style>
  <w:style w:type="character" w:customStyle="1" w:styleId="Titre2Car">
    <w:name w:val="Titre 2 Car"/>
    <w:aliases w:val="Fonctionnalité Car,Titre 21 Car,t2.T2 Car,2 Car,tt Car,Chapter Number/Appendix Letter Car,chn Car,t2 Car,heading 2 Car,h2 Car,FonctionnalitÈ Car,Fonctionnalité1 Car,Fonctionnalité2 Car,Fonctionnalité3 Car,FonctionnalitÈ1 Car,Heading 21 Car"/>
    <w:basedOn w:val="Policepardfaut"/>
    <w:link w:val="Titre2"/>
    <w:uiPriority w:val="9"/>
    <w:rsid w:val="000C2F2A"/>
    <w:rPr>
      <w:rFonts w:asciiTheme="majorHAnsi" w:eastAsiaTheme="majorEastAsia" w:hAnsiTheme="majorHAnsi" w:cstheme="majorBidi"/>
      <w:color w:val="943634" w:themeColor="accent2" w:themeShade="BF"/>
      <w:sz w:val="28"/>
      <w:szCs w:val="28"/>
    </w:rPr>
  </w:style>
  <w:style w:type="character" w:customStyle="1" w:styleId="Titre3Car">
    <w:name w:val="Titre 3 Car"/>
    <w:aliases w:val="Section Car,Titre 31 Car,t3.T3 Car,h3 Car,l3 Car,level3 Car,3 Car,heading 3 Car,ttt Car,t3 Car,Section1 Car,Section2 Car,Section3 Car,Section4 Car,Section5 Car,Heading 31 Car,Section6 Car,Section7 Car,Section8 Car,Section9 Car,Section10 Car"/>
    <w:basedOn w:val="Policepardfaut"/>
    <w:link w:val="Titre3"/>
    <w:uiPriority w:val="9"/>
    <w:rsid w:val="000C2F2A"/>
    <w:rPr>
      <w:rFonts w:asciiTheme="majorHAnsi" w:eastAsiaTheme="majorEastAsia" w:hAnsiTheme="majorHAnsi" w:cstheme="majorBidi"/>
      <w:color w:val="E36C0A" w:themeColor="accent6" w:themeShade="BF"/>
      <w:sz w:val="26"/>
      <w:szCs w:val="26"/>
    </w:rPr>
  </w:style>
  <w:style w:type="character" w:customStyle="1" w:styleId="Titre4Car">
    <w:name w:val="Titre 4 Car"/>
    <w:aliases w:val="H4 Car,(Shift Ctrl 4) Car,Titre 41 Car,t4.T4 Car,Heading 41 Car,(Shift Ctrl 4)1 Car,Heading 42 Car,(Shift Ctrl 4)2 Car,Heading 43 Car,(Shift Ctrl 4)3 Car,Heading 44 Car,(Shift Ctrl 4)4 Car,Heading 45 Car,(Shift Ctrl 4)5 Car,Heading 46 Car"/>
    <w:basedOn w:val="Policepardfaut"/>
    <w:link w:val="Titre4"/>
    <w:uiPriority w:val="9"/>
    <w:rsid w:val="000C2F2A"/>
    <w:rPr>
      <w:rFonts w:asciiTheme="majorHAnsi" w:eastAsiaTheme="majorEastAsia" w:hAnsiTheme="majorHAnsi" w:cstheme="majorBidi"/>
      <w:i/>
      <w:iCs/>
      <w:color w:val="31849B" w:themeColor="accent5" w:themeShade="BF"/>
      <w:sz w:val="25"/>
      <w:szCs w:val="25"/>
    </w:rPr>
  </w:style>
  <w:style w:type="character" w:customStyle="1" w:styleId="Titre5Car">
    <w:name w:val="Titre 5 Car"/>
    <w:aliases w:val="Contrat 5 Car,Headnum 5 Car,H5 Car,Heading5_Titre5 Car,Chapitre 1.1.1.1. Car,ASAPHeading 5 Car,Bloc Car,(Shift Ctrl 5) Car,Block Label Car,secx n.n.n.n Car,Appendix H5 Car,heading 5 Car,5 sub-bullet Car,sb Car,Level 3 - i Car,mh2 Car"/>
    <w:basedOn w:val="Policepardfaut"/>
    <w:link w:val="Titre5"/>
    <w:uiPriority w:val="9"/>
    <w:semiHidden/>
    <w:rsid w:val="000C2F2A"/>
    <w:rPr>
      <w:rFonts w:asciiTheme="majorHAnsi" w:eastAsiaTheme="majorEastAsia" w:hAnsiTheme="majorHAnsi" w:cstheme="majorBidi"/>
      <w:i/>
      <w:iCs/>
      <w:color w:val="632423" w:themeColor="accent2" w:themeShade="80"/>
      <w:sz w:val="24"/>
      <w:szCs w:val="24"/>
    </w:rPr>
  </w:style>
  <w:style w:type="character" w:customStyle="1" w:styleId="Titre6Car">
    <w:name w:val="Titre 6 Car"/>
    <w:aliases w:val="Bullet list Car,H6 Car,Ref Heading 3 Car,rh3 Car,Ref Heading 31 Car,rh31 Car,H61 Car,h6 Car,Third Subheading Car,Annexe 1 Car,Annexe 11 Car,Annexe 12 Car,Annexe 13 Car,Annexe 14 Car,Annexe 15 Car,Annexe 16 Car,Annexe 17 Car,ASAPHeading 6 Car"/>
    <w:basedOn w:val="Policepardfaut"/>
    <w:link w:val="Titre6"/>
    <w:uiPriority w:val="9"/>
    <w:rsid w:val="000C2F2A"/>
    <w:rPr>
      <w:rFonts w:asciiTheme="majorHAnsi" w:eastAsiaTheme="majorEastAsia" w:hAnsiTheme="majorHAnsi" w:cstheme="majorBidi"/>
      <w:i/>
      <w:iCs/>
      <w:color w:val="984806" w:themeColor="accent6" w:themeShade="80"/>
      <w:sz w:val="23"/>
      <w:szCs w:val="23"/>
    </w:rPr>
  </w:style>
  <w:style w:type="character" w:customStyle="1" w:styleId="Titre7Car">
    <w:name w:val="Titre 7 Car"/>
    <w:aliases w:val="Org Heading 5 Car,h5 Car,Annexe 2 Car,Annexe 21 Car,Annexe 22 Car,Annexe 23 Car,Annexe 24 Car,Annexe 25 Car,Annexe 26 Car,Annexe 27 Car,Heading7_Titre7 Car,ASAPHeading 7 Car,h7 Car,Heading 7 Char Car,Renvoi Bleu Car,Annexe2 Car,Lev 7 Car"/>
    <w:basedOn w:val="Policepardfaut"/>
    <w:link w:val="Titre7"/>
    <w:uiPriority w:val="9"/>
    <w:semiHidden/>
    <w:rsid w:val="000C2F2A"/>
    <w:rPr>
      <w:rFonts w:asciiTheme="majorHAnsi" w:eastAsiaTheme="majorEastAsia" w:hAnsiTheme="majorHAnsi" w:cstheme="majorBidi"/>
      <w:color w:val="244061" w:themeColor="accent1" w:themeShade="80"/>
    </w:rPr>
  </w:style>
  <w:style w:type="character" w:customStyle="1" w:styleId="Titre8Car">
    <w:name w:val="Titre 8 Car"/>
    <w:aliases w:val="Annexe 3 Car,Annexe 31 Car,Annexe 32 Car,Annexe 33 Car,Annexe 34 Car,Annexe 35 Car,Annexe 36 Car,Annexe 37 Car,Heading8_Titre8 Car,Renvoi Rouge Car,Annexe3 Car,Lev 8 Car,Center Bold Car,action Car,Aston Légende Car,Text Car,table caption Car"/>
    <w:basedOn w:val="Policepardfaut"/>
    <w:link w:val="Titre8"/>
    <w:uiPriority w:val="9"/>
    <w:semiHidden/>
    <w:rsid w:val="000C2F2A"/>
    <w:rPr>
      <w:rFonts w:asciiTheme="majorHAnsi" w:eastAsiaTheme="majorEastAsia" w:hAnsiTheme="majorHAnsi" w:cstheme="majorBidi"/>
      <w:color w:val="632423" w:themeColor="accent2" w:themeShade="80"/>
      <w:sz w:val="21"/>
      <w:szCs w:val="21"/>
    </w:rPr>
  </w:style>
  <w:style w:type="character" w:customStyle="1" w:styleId="Titre9Car">
    <w:name w:val="Titre 9 Car"/>
    <w:aliases w:val="Annexe 4 Car,Annexe 41 Car,Annexe 42 Car,Annexe 43 Car,Annexe 44 Car,Annexe 45 Car,Annexe 46 Car,Annexe 47 Car,titre l1c1 Car,titre l1c11 Car,titre l1c12 Car,titre l1c13 Car,titre l1c14 Car,Heading9_Titre9 Car,Renvoi Vert Car,Annexe4 Car"/>
    <w:basedOn w:val="Policepardfaut"/>
    <w:link w:val="Titre9"/>
    <w:uiPriority w:val="9"/>
    <w:semiHidden/>
    <w:rsid w:val="000C2F2A"/>
    <w:rPr>
      <w:rFonts w:asciiTheme="majorHAnsi" w:eastAsiaTheme="majorEastAsia" w:hAnsiTheme="majorHAnsi" w:cstheme="majorBidi"/>
      <w:color w:val="984806" w:themeColor="accent6" w:themeShade="80"/>
    </w:rPr>
  </w:style>
  <w:style w:type="paragraph" w:styleId="Lgende">
    <w:name w:val="caption"/>
    <w:basedOn w:val="Normal"/>
    <w:next w:val="Normal"/>
    <w:uiPriority w:val="35"/>
    <w:unhideWhenUsed/>
    <w:qFormat/>
    <w:rsid w:val="000C2F2A"/>
    <w:pPr>
      <w:spacing w:line="240" w:lineRule="auto"/>
    </w:pPr>
    <w:rPr>
      <w:b/>
      <w:bCs/>
      <w:smallCaps/>
      <w:color w:val="4F81BD" w:themeColor="accent1"/>
      <w:spacing w:val="6"/>
    </w:rPr>
  </w:style>
  <w:style w:type="paragraph" w:styleId="Titre">
    <w:name w:val="Title"/>
    <w:basedOn w:val="Normal"/>
    <w:next w:val="Normal"/>
    <w:link w:val="TitreCar"/>
    <w:uiPriority w:val="10"/>
    <w:qFormat/>
    <w:rsid w:val="000C2F2A"/>
    <w:pPr>
      <w:spacing w:after="0" w:line="240" w:lineRule="auto"/>
      <w:contextualSpacing/>
    </w:pPr>
    <w:rPr>
      <w:rFonts w:asciiTheme="majorHAnsi" w:eastAsiaTheme="majorEastAsia" w:hAnsiTheme="majorHAnsi" w:cstheme="majorBidi"/>
      <w:color w:val="365F91" w:themeColor="accent1" w:themeShade="BF"/>
      <w:spacing w:val="-10"/>
      <w:sz w:val="52"/>
      <w:szCs w:val="52"/>
    </w:rPr>
  </w:style>
  <w:style w:type="character" w:customStyle="1" w:styleId="TitreCar">
    <w:name w:val="Titre Car"/>
    <w:basedOn w:val="Policepardfaut"/>
    <w:link w:val="Titre"/>
    <w:uiPriority w:val="10"/>
    <w:rsid w:val="000C2F2A"/>
    <w:rPr>
      <w:rFonts w:asciiTheme="majorHAnsi" w:eastAsiaTheme="majorEastAsia" w:hAnsiTheme="majorHAnsi" w:cstheme="majorBidi"/>
      <w:color w:val="365F91" w:themeColor="accent1" w:themeShade="BF"/>
      <w:spacing w:val="-10"/>
      <w:sz w:val="52"/>
      <w:szCs w:val="52"/>
    </w:rPr>
  </w:style>
  <w:style w:type="paragraph" w:styleId="Sous-titre">
    <w:name w:val="Subtitle"/>
    <w:basedOn w:val="Normal"/>
    <w:next w:val="Normal"/>
    <w:link w:val="Sous-titreCar"/>
    <w:uiPriority w:val="11"/>
    <w:qFormat/>
    <w:rsid w:val="000C2F2A"/>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0C2F2A"/>
    <w:rPr>
      <w:rFonts w:asciiTheme="majorHAnsi" w:eastAsiaTheme="majorEastAsia" w:hAnsiTheme="majorHAnsi" w:cstheme="majorBidi"/>
    </w:rPr>
  </w:style>
  <w:style w:type="character" w:styleId="lev">
    <w:name w:val="Strong"/>
    <w:basedOn w:val="Policepardfaut"/>
    <w:uiPriority w:val="22"/>
    <w:qFormat/>
    <w:rsid w:val="000C2F2A"/>
    <w:rPr>
      <w:b/>
      <w:bCs/>
    </w:rPr>
  </w:style>
  <w:style w:type="character" w:styleId="Accentuation">
    <w:name w:val="Emphasis"/>
    <w:basedOn w:val="Policepardfaut"/>
    <w:uiPriority w:val="20"/>
    <w:qFormat/>
    <w:rsid w:val="000C2F2A"/>
    <w:rPr>
      <w:i/>
      <w:iCs/>
    </w:rPr>
  </w:style>
  <w:style w:type="paragraph" w:styleId="Sansinterligne">
    <w:name w:val="No Spacing"/>
    <w:uiPriority w:val="1"/>
    <w:qFormat/>
    <w:rsid w:val="000C2F2A"/>
    <w:pPr>
      <w:spacing w:after="0" w:line="240" w:lineRule="auto"/>
    </w:pPr>
  </w:style>
  <w:style w:type="paragraph" w:styleId="Paragraphedeliste">
    <w:name w:val="List Paragraph"/>
    <w:aliases w:val="Paragraphe 3,lp1"/>
    <w:basedOn w:val="Normal"/>
    <w:link w:val="ParagraphedelisteCar"/>
    <w:uiPriority w:val="34"/>
    <w:qFormat/>
    <w:rsid w:val="000C2F2A"/>
    <w:pPr>
      <w:ind w:left="720"/>
      <w:contextualSpacing/>
    </w:pPr>
  </w:style>
  <w:style w:type="paragraph" w:styleId="Citation">
    <w:name w:val="Quote"/>
    <w:basedOn w:val="Normal"/>
    <w:next w:val="Normal"/>
    <w:link w:val="CitationCar"/>
    <w:uiPriority w:val="29"/>
    <w:qFormat/>
    <w:rsid w:val="000C2F2A"/>
    <w:pPr>
      <w:spacing w:before="120"/>
      <w:ind w:left="720" w:right="720"/>
      <w:jc w:val="center"/>
    </w:pPr>
    <w:rPr>
      <w:i/>
      <w:iCs/>
    </w:rPr>
  </w:style>
  <w:style w:type="character" w:customStyle="1" w:styleId="CitationCar">
    <w:name w:val="Citation Car"/>
    <w:basedOn w:val="Policepardfaut"/>
    <w:link w:val="Citation"/>
    <w:uiPriority w:val="29"/>
    <w:rsid w:val="000C2F2A"/>
    <w:rPr>
      <w:i/>
      <w:iCs/>
    </w:rPr>
  </w:style>
  <w:style w:type="paragraph" w:styleId="Citationintense">
    <w:name w:val="Intense Quote"/>
    <w:basedOn w:val="Normal"/>
    <w:next w:val="Normal"/>
    <w:link w:val="CitationintenseCar"/>
    <w:uiPriority w:val="30"/>
    <w:qFormat/>
    <w:rsid w:val="000C2F2A"/>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CitationintenseCar">
    <w:name w:val="Citation intense Car"/>
    <w:basedOn w:val="Policepardfaut"/>
    <w:link w:val="Citationintense"/>
    <w:uiPriority w:val="30"/>
    <w:rsid w:val="000C2F2A"/>
    <w:rPr>
      <w:rFonts w:asciiTheme="majorHAnsi" w:eastAsiaTheme="majorEastAsia" w:hAnsiTheme="majorHAnsi" w:cstheme="majorBidi"/>
      <w:color w:val="4F81BD" w:themeColor="accent1"/>
      <w:sz w:val="24"/>
      <w:szCs w:val="24"/>
    </w:rPr>
  </w:style>
  <w:style w:type="character" w:styleId="Accentuationlgre">
    <w:name w:val="Subtle Emphasis"/>
    <w:basedOn w:val="Policepardfaut"/>
    <w:uiPriority w:val="19"/>
    <w:qFormat/>
    <w:rsid w:val="000C2F2A"/>
    <w:rPr>
      <w:i/>
      <w:iCs/>
      <w:color w:val="404040" w:themeColor="text1" w:themeTint="BF"/>
    </w:rPr>
  </w:style>
  <w:style w:type="character" w:styleId="Accentuationintense">
    <w:name w:val="Intense Emphasis"/>
    <w:basedOn w:val="Policepardfaut"/>
    <w:uiPriority w:val="21"/>
    <w:qFormat/>
    <w:rsid w:val="000C2F2A"/>
    <w:rPr>
      <w:b w:val="0"/>
      <w:bCs w:val="0"/>
      <w:i/>
      <w:iCs/>
      <w:color w:val="4F81BD" w:themeColor="accent1"/>
    </w:rPr>
  </w:style>
  <w:style w:type="character" w:styleId="Rfrencelgre">
    <w:name w:val="Subtle Reference"/>
    <w:basedOn w:val="Policepardfaut"/>
    <w:uiPriority w:val="31"/>
    <w:qFormat/>
    <w:rsid w:val="000C2F2A"/>
    <w:rPr>
      <w:smallCaps/>
      <w:color w:val="404040" w:themeColor="text1" w:themeTint="BF"/>
      <w:u w:val="single" w:color="7F7F7F" w:themeColor="text1" w:themeTint="80"/>
    </w:rPr>
  </w:style>
  <w:style w:type="character" w:styleId="Rfrenceintense">
    <w:name w:val="Intense Reference"/>
    <w:basedOn w:val="Policepardfaut"/>
    <w:uiPriority w:val="32"/>
    <w:qFormat/>
    <w:rsid w:val="000C2F2A"/>
    <w:rPr>
      <w:b/>
      <w:bCs/>
      <w:smallCaps/>
      <w:color w:val="4F81BD" w:themeColor="accent1"/>
      <w:spacing w:val="5"/>
      <w:u w:val="single"/>
    </w:rPr>
  </w:style>
  <w:style w:type="character" w:styleId="Titredulivre">
    <w:name w:val="Book Title"/>
    <w:basedOn w:val="Policepardfaut"/>
    <w:uiPriority w:val="33"/>
    <w:qFormat/>
    <w:rsid w:val="000C2F2A"/>
    <w:rPr>
      <w:b/>
      <w:bCs/>
      <w:smallCaps/>
    </w:rPr>
  </w:style>
  <w:style w:type="paragraph" w:styleId="En-ttedetabledesmatires">
    <w:name w:val="TOC Heading"/>
    <w:basedOn w:val="Titre1"/>
    <w:next w:val="Normal"/>
    <w:uiPriority w:val="39"/>
    <w:semiHidden/>
    <w:unhideWhenUsed/>
    <w:qFormat/>
    <w:rsid w:val="000C2F2A"/>
    <w:pPr>
      <w:outlineLvl w:val="9"/>
    </w:pPr>
  </w:style>
  <w:style w:type="paragraph" w:customStyle="1" w:styleId="TC">
    <w:name w:val="TC"/>
    <w:basedOn w:val="Normal"/>
    <w:rsid w:val="00662906"/>
    <w:pPr>
      <w:spacing w:before="480" w:after="480" w:line="240" w:lineRule="auto"/>
      <w:ind w:left="567" w:right="567"/>
      <w:jc w:val="center"/>
    </w:pPr>
    <w:rPr>
      <w:rFonts w:ascii="Arial" w:eastAsia="Times New Roman" w:hAnsi="Arial" w:cs="Arial"/>
      <w:b/>
      <w:caps/>
      <w:color w:val="0000FF"/>
      <w:sz w:val="24"/>
      <w:lang w:eastAsia="fr-FR"/>
    </w:rPr>
  </w:style>
  <w:style w:type="character" w:customStyle="1" w:styleId="ParagraphedelisteCar">
    <w:name w:val="Paragraphe de liste Car"/>
    <w:aliases w:val="Paragraphe 3 Car,lp1 Car"/>
    <w:link w:val="Paragraphedeliste"/>
    <w:uiPriority w:val="34"/>
    <w:rsid w:val="00662906"/>
  </w:style>
  <w:style w:type="table" w:styleId="Grilledutableau">
    <w:name w:val="Table Grid"/>
    <w:basedOn w:val="TableauNormal"/>
    <w:uiPriority w:val="39"/>
    <w:rsid w:val="001E2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 tableau"/>
    <w:basedOn w:val="Normal"/>
    <w:qFormat/>
    <w:rsid w:val="009347E0"/>
    <w:pPr>
      <w:autoSpaceDE w:val="0"/>
      <w:spacing w:after="0" w:line="276" w:lineRule="auto"/>
    </w:pPr>
    <w:rPr>
      <w:rFonts w:ascii="Arial" w:eastAsia="Times New Roman" w:hAnsi="Arial" w:cs="Arial"/>
      <w:lang w:eastAsia="fr-FR"/>
    </w:rPr>
  </w:style>
  <w:style w:type="paragraph" w:customStyle="1" w:styleId="Indication">
    <w:name w:val="Indication"/>
    <w:basedOn w:val="Normal"/>
    <w:qFormat/>
    <w:rsid w:val="009347E0"/>
    <w:pPr>
      <w:spacing w:after="60" w:line="240" w:lineRule="auto"/>
      <w:ind w:right="567"/>
      <w:jc w:val="both"/>
    </w:pPr>
    <w:rPr>
      <w:rFonts w:ascii="Times New Roman" w:eastAsia="Times New Roman" w:hAnsi="Times New Roman" w:cs="Times New Roman"/>
      <w:i/>
      <w:color w:val="849A11"/>
      <w:sz w:val="20"/>
      <w:szCs w:val="20"/>
      <w:lang w:eastAsia="fr-FR"/>
    </w:rPr>
  </w:style>
  <w:style w:type="character" w:styleId="Marquedecommentaire">
    <w:name w:val="annotation reference"/>
    <w:semiHidden/>
    <w:rsid w:val="00FC59CB"/>
    <w:rPr>
      <w:sz w:val="16"/>
      <w:szCs w:val="16"/>
    </w:rPr>
  </w:style>
  <w:style w:type="paragraph" w:styleId="Commentaire">
    <w:name w:val="annotation text"/>
    <w:basedOn w:val="Normal"/>
    <w:link w:val="CommentaireCar"/>
    <w:semiHidden/>
    <w:rsid w:val="00FC59CB"/>
    <w:pPr>
      <w:spacing w:before="120" w:after="120" w:line="240" w:lineRule="auto"/>
      <w:jc w:val="both"/>
    </w:pPr>
    <w:rPr>
      <w:rFonts w:ascii="AvenirNext LT Pro Cn" w:hAnsi="AvenirNext LT Pro Cn"/>
      <w:sz w:val="20"/>
      <w:szCs w:val="20"/>
    </w:rPr>
  </w:style>
  <w:style w:type="character" w:customStyle="1" w:styleId="CommentaireCar">
    <w:name w:val="Commentaire Car"/>
    <w:basedOn w:val="Policepardfaut"/>
    <w:link w:val="Commentaire"/>
    <w:semiHidden/>
    <w:rsid w:val="00FC59CB"/>
    <w:rPr>
      <w:rFonts w:ascii="AvenirNext LT Pro Cn" w:hAnsi="AvenirNext LT Pro Cn"/>
      <w:sz w:val="20"/>
      <w:szCs w:val="20"/>
    </w:rPr>
  </w:style>
  <w:style w:type="paragraph" w:customStyle="1" w:styleId="Retrait1religne1">
    <w:name w:val="Retrait 1re ligne1"/>
    <w:basedOn w:val="Corpsdetexte"/>
    <w:rsid w:val="00FC59CB"/>
    <w:pPr>
      <w:widowControl w:val="0"/>
      <w:suppressAutoHyphens/>
      <w:spacing w:line="240" w:lineRule="auto"/>
      <w:ind w:firstLine="283"/>
    </w:pPr>
    <w:rPr>
      <w:rFonts w:ascii="Times New Roman" w:eastAsia="Arial Unicode MS" w:hAnsi="Times New Roman" w:cs="Times New Roman"/>
      <w:kern w:val="1"/>
      <w:sz w:val="24"/>
      <w:szCs w:val="24"/>
      <w:lang w:eastAsia="fr-FR"/>
    </w:rPr>
  </w:style>
  <w:style w:type="paragraph" w:styleId="Corpsdetexte">
    <w:name w:val="Body Text"/>
    <w:basedOn w:val="Normal"/>
    <w:link w:val="CorpsdetexteCar"/>
    <w:uiPriority w:val="99"/>
    <w:semiHidden/>
    <w:unhideWhenUsed/>
    <w:rsid w:val="00FC59CB"/>
    <w:pPr>
      <w:spacing w:after="120"/>
    </w:pPr>
  </w:style>
  <w:style w:type="character" w:customStyle="1" w:styleId="CorpsdetexteCar">
    <w:name w:val="Corps de texte Car"/>
    <w:basedOn w:val="Policepardfaut"/>
    <w:link w:val="Corpsdetexte"/>
    <w:uiPriority w:val="99"/>
    <w:semiHidden/>
    <w:rsid w:val="00FC59CB"/>
  </w:style>
  <w:style w:type="paragraph" w:styleId="Textedebulles">
    <w:name w:val="Balloon Text"/>
    <w:basedOn w:val="Normal"/>
    <w:link w:val="TextedebullesCar"/>
    <w:uiPriority w:val="99"/>
    <w:semiHidden/>
    <w:unhideWhenUsed/>
    <w:rsid w:val="00FC59C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C59CB"/>
    <w:rPr>
      <w:rFonts w:ascii="Segoe UI" w:hAnsi="Segoe UI" w:cs="Segoe UI"/>
      <w:sz w:val="18"/>
      <w:szCs w:val="18"/>
    </w:rPr>
  </w:style>
  <w:style w:type="paragraph" w:styleId="Rvision">
    <w:name w:val="Revision"/>
    <w:hidden/>
    <w:uiPriority w:val="99"/>
    <w:semiHidden/>
    <w:rsid w:val="00E679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748082">
      <w:bodyDiv w:val="1"/>
      <w:marLeft w:val="0"/>
      <w:marRight w:val="0"/>
      <w:marTop w:val="0"/>
      <w:marBottom w:val="0"/>
      <w:divBdr>
        <w:top w:val="none" w:sz="0" w:space="0" w:color="auto"/>
        <w:left w:val="none" w:sz="0" w:space="0" w:color="auto"/>
        <w:bottom w:val="none" w:sz="0" w:space="0" w:color="auto"/>
        <w:right w:val="none" w:sz="0" w:space="0" w:color="auto"/>
      </w:divBdr>
    </w:div>
    <w:div w:id="763571485">
      <w:bodyDiv w:val="1"/>
      <w:marLeft w:val="0"/>
      <w:marRight w:val="0"/>
      <w:marTop w:val="0"/>
      <w:marBottom w:val="0"/>
      <w:divBdr>
        <w:top w:val="none" w:sz="0" w:space="0" w:color="auto"/>
        <w:left w:val="none" w:sz="0" w:space="0" w:color="auto"/>
        <w:bottom w:val="none" w:sz="0" w:space="0" w:color="auto"/>
        <w:right w:val="none" w:sz="0" w:space="0" w:color="auto"/>
      </w:divBdr>
    </w:div>
    <w:div w:id="801582672">
      <w:bodyDiv w:val="1"/>
      <w:marLeft w:val="0"/>
      <w:marRight w:val="0"/>
      <w:marTop w:val="0"/>
      <w:marBottom w:val="0"/>
      <w:divBdr>
        <w:top w:val="none" w:sz="0" w:space="0" w:color="auto"/>
        <w:left w:val="none" w:sz="0" w:space="0" w:color="auto"/>
        <w:bottom w:val="none" w:sz="0" w:space="0" w:color="auto"/>
        <w:right w:val="none" w:sz="0" w:space="0" w:color="auto"/>
      </w:divBdr>
    </w:div>
    <w:div w:id="1284505775">
      <w:bodyDiv w:val="1"/>
      <w:marLeft w:val="0"/>
      <w:marRight w:val="0"/>
      <w:marTop w:val="0"/>
      <w:marBottom w:val="0"/>
      <w:divBdr>
        <w:top w:val="none" w:sz="0" w:space="0" w:color="auto"/>
        <w:left w:val="none" w:sz="0" w:space="0" w:color="auto"/>
        <w:bottom w:val="none" w:sz="0" w:space="0" w:color="auto"/>
        <w:right w:val="none" w:sz="0" w:space="0" w:color="auto"/>
      </w:divBdr>
    </w:div>
    <w:div w:id="1387219468">
      <w:bodyDiv w:val="1"/>
      <w:marLeft w:val="0"/>
      <w:marRight w:val="0"/>
      <w:marTop w:val="0"/>
      <w:marBottom w:val="0"/>
      <w:divBdr>
        <w:top w:val="none" w:sz="0" w:space="0" w:color="auto"/>
        <w:left w:val="none" w:sz="0" w:space="0" w:color="auto"/>
        <w:bottom w:val="none" w:sz="0" w:space="0" w:color="auto"/>
        <w:right w:val="none" w:sz="0" w:space="0" w:color="auto"/>
      </w:divBdr>
    </w:div>
    <w:div w:id="1515538232">
      <w:bodyDiv w:val="1"/>
      <w:marLeft w:val="0"/>
      <w:marRight w:val="0"/>
      <w:marTop w:val="0"/>
      <w:marBottom w:val="0"/>
      <w:divBdr>
        <w:top w:val="none" w:sz="0" w:space="0" w:color="auto"/>
        <w:left w:val="none" w:sz="0" w:space="0" w:color="auto"/>
        <w:bottom w:val="none" w:sz="0" w:space="0" w:color="auto"/>
        <w:right w:val="none" w:sz="0" w:space="0" w:color="auto"/>
      </w:divBdr>
    </w:div>
    <w:div w:id="1746144525">
      <w:bodyDiv w:val="1"/>
      <w:marLeft w:val="0"/>
      <w:marRight w:val="0"/>
      <w:marTop w:val="0"/>
      <w:marBottom w:val="0"/>
      <w:divBdr>
        <w:top w:val="none" w:sz="0" w:space="0" w:color="auto"/>
        <w:left w:val="none" w:sz="0" w:space="0" w:color="auto"/>
        <w:bottom w:val="none" w:sz="0" w:space="0" w:color="auto"/>
        <w:right w:val="none" w:sz="0" w:space="0" w:color="auto"/>
      </w:divBdr>
    </w:div>
    <w:div w:id="181738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800</Words>
  <Characters>4404</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INRA</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Corinne Berthezene</dc:creator>
  <cp:keywords/>
  <dc:description/>
  <cp:lastModifiedBy>Claude Hersant</cp:lastModifiedBy>
  <cp:revision>3</cp:revision>
  <dcterms:created xsi:type="dcterms:W3CDTF">2025-09-16T12:36:00Z</dcterms:created>
  <dcterms:modified xsi:type="dcterms:W3CDTF">2025-10-02T15:17:00Z</dcterms:modified>
</cp:coreProperties>
</file>